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442D" w14:textId="77777777" w:rsidR="00643AD3" w:rsidRPr="008D2908" w:rsidRDefault="00AC0D18">
      <w:pPr>
        <w:rPr>
          <w:b/>
          <w:sz w:val="26"/>
          <w:szCs w:val="26"/>
        </w:rPr>
      </w:pPr>
      <w:r w:rsidRPr="008D2908">
        <w:rPr>
          <w:b/>
          <w:sz w:val="26"/>
          <w:szCs w:val="26"/>
        </w:rPr>
        <w:t>Facilitator Notes</w:t>
      </w:r>
      <w:r w:rsidR="00643AD3" w:rsidRPr="008D2908">
        <w:rPr>
          <w:b/>
          <w:sz w:val="26"/>
          <w:szCs w:val="26"/>
        </w:rPr>
        <w:t xml:space="preserve"> for how to do a Quality Project</w:t>
      </w:r>
    </w:p>
    <w:p w14:paraId="50E06D74" w14:textId="77777777" w:rsidR="00AC0D18" w:rsidRPr="00673D80" w:rsidRDefault="00AC0D18">
      <w:pPr>
        <w:rPr>
          <w:sz w:val="24"/>
          <w:szCs w:val="24"/>
        </w:rPr>
      </w:pPr>
      <w:r w:rsidRPr="00673D80">
        <w:rPr>
          <w:sz w:val="24"/>
          <w:szCs w:val="24"/>
        </w:rPr>
        <w:t xml:space="preserve">The table below suggests rough timings for the </w:t>
      </w:r>
      <w:r w:rsidR="009663F0" w:rsidRPr="00673D80">
        <w:rPr>
          <w:sz w:val="24"/>
          <w:szCs w:val="24"/>
        </w:rPr>
        <w:t>presentation.</w:t>
      </w:r>
      <w:r w:rsidRPr="00673D80">
        <w:rPr>
          <w:sz w:val="24"/>
          <w:szCs w:val="24"/>
        </w:rPr>
        <w:t xml:space="preserve"> It is designed to last about an hour. </w:t>
      </w:r>
      <w:r w:rsidR="009663F0" w:rsidRPr="00673D80">
        <w:rPr>
          <w:sz w:val="24"/>
          <w:szCs w:val="24"/>
        </w:rPr>
        <w:t xml:space="preserve">You may wish to include your own experiences of trying to </w:t>
      </w:r>
      <w:r w:rsidR="00643AD3" w:rsidRPr="00673D80">
        <w:rPr>
          <w:sz w:val="24"/>
          <w:szCs w:val="24"/>
        </w:rPr>
        <w:t xml:space="preserve">improve quality in the session. It may be useful to read pamphlet ‘how to do a QIP’ and check the RCGP website for the marking schedule, marked examples and other resources. </w:t>
      </w:r>
    </w:p>
    <w:p w14:paraId="4CD3E5B0" w14:textId="77777777" w:rsidR="009663F0" w:rsidRPr="00673D80" w:rsidRDefault="009663F0">
      <w:pPr>
        <w:rPr>
          <w:sz w:val="24"/>
          <w:szCs w:val="24"/>
        </w:rPr>
      </w:pPr>
    </w:p>
    <w:tbl>
      <w:tblPr>
        <w:tblStyle w:val="TableGrid"/>
        <w:tblW w:w="0" w:type="auto"/>
        <w:tblLook w:val="04A0" w:firstRow="1" w:lastRow="0" w:firstColumn="1" w:lastColumn="0" w:noHBand="0" w:noVBand="1"/>
      </w:tblPr>
      <w:tblGrid>
        <w:gridCol w:w="711"/>
        <w:gridCol w:w="891"/>
        <w:gridCol w:w="7458"/>
      </w:tblGrid>
      <w:tr w:rsidR="009663F0" w:rsidRPr="00673D80" w14:paraId="1C8EBD84" w14:textId="77777777" w:rsidTr="00AC0D18">
        <w:tc>
          <w:tcPr>
            <w:tcW w:w="0" w:type="auto"/>
          </w:tcPr>
          <w:p w14:paraId="781F7603" w14:textId="77777777" w:rsidR="00AC0D18" w:rsidRPr="00673D80" w:rsidRDefault="00AC0D18">
            <w:pPr>
              <w:rPr>
                <w:b/>
                <w:sz w:val="24"/>
                <w:szCs w:val="24"/>
              </w:rPr>
            </w:pPr>
            <w:r w:rsidRPr="00673D80">
              <w:rPr>
                <w:b/>
                <w:sz w:val="24"/>
                <w:szCs w:val="24"/>
              </w:rPr>
              <w:t>Slide Nos.</w:t>
            </w:r>
          </w:p>
        </w:tc>
        <w:tc>
          <w:tcPr>
            <w:tcW w:w="0" w:type="auto"/>
          </w:tcPr>
          <w:p w14:paraId="69FF5290" w14:textId="77777777" w:rsidR="00AC0D18" w:rsidRPr="00673D80" w:rsidRDefault="00AC0D18">
            <w:pPr>
              <w:rPr>
                <w:b/>
                <w:sz w:val="24"/>
                <w:szCs w:val="24"/>
              </w:rPr>
            </w:pPr>
            <w:r w:rsidRPr="00673D80">
              <w:rPr>
                <w:b/>
                <w:sz w:val="24"/>
                <w:szCs w:val="24"/>
              </w:rPr>
              <w:t>Timing</w:t>
            </w:r>
          </w:p>
          <w:p w14:paraId="030F59B9" w14:textId="77777777" w:rsidR="00AC0D18" w:rsidRPr="00673D80" w:rsidRDefault="00AC0D18">
            <w:pPr>
              <w:rPr>
                <w:b/>
                <w:sz w:val="24"/>
                <w:szCs w:val="24"/>
              </w:rPr>
            </w:pPr>
          </w:p>
        </w:tc>
        <w:tc>
          <w:tcPr>
            <w:tcW w:w="0" w:type="auto"/>
          </w:tcPr>
          <w:p w14:paraId="7EF1C7E6" w14:textId="77777777" w:rsidR="00AC0D18" w:rsidRPr="00673D80" w:rsidRDefault="00AC0D18">
            <w:pPr>
              <w:rPr>
                <w:b/>
                <w:sz w:val="24"/>
                <w:szCs w:val="24"/>
              </w:rPr>
            </w:pPr>
            <w:r w:rsidRPr="00673D80">
              <w:rPr>
                <w:b/>
                <w:sz w:val="24"/>
                <w:szCs w:val="24"/>
              </w:rPr>
              <w:t xml:space="preserve">Notes </w:t>
            </w:r>
          </w:p>
        </w:tc>
      </w:tr>
      <w:tr w:rsidR="009663F0" w:rsidRPr="00673D80" w14:paraId="6F06A77F" w14:textId="77777777" w:rsidTr="00AC0D18">
        <w:tc>
          <w:tcPr>
            <w:tcW w:w="0" w:type="auto"/>
          </w:tcPr>
          <w:p w14:paraId="2B093E35" w14:textId="77777777" w:rsidR="00AC0D18" w:rsidRPr="00673D80" w:rsidRDefault="00AC0D18">
            <w:pPr>
              <w:rPr>
                <w:sz w:val="24"/>
                <w:szCs w:val="24"/>
              </w:rPr>
            </w:pPr>
            <w:r w:rsidRPr="00673D80">
              <w:rPr>
                <w:sz w:val="24"/>
                <w:szCs w:val="24"/>
              </w:rPr>
              <w:t>1</w:t>
            </w:r>
          </w:p>
        </w:tc>
        <w:tc>
          <w:tcPr>
            <w:tcW w:w="0" w:type="auto"/>
          </w:tcPr>
          <w:p w14:paraId="1CA43526" w14:textId="77777777" w:rsidR="00AC0D18" w:rsidRPr="00673D80" w:rsidRDefault="0004694B">
            <w:pPr>
              <w:rPr>
                <w:sz w:val="24"/>
                <w:szCs w:val="24"/>
              </w:rPr>
            </w:pPr>
            <w:r w:rsidRPr="00673D80">
              <w:rPr>
                <w:sz w:val="24"/>
                <w:szCs w:val="24"/>
              </w:rPr>
              <w:t>0</w:t>
            </w:r>
          </w:p>
        </w:tc>
        <w:tc>
          <w:tcPr>
            <w:tcW w:w="0" w:type="auto"/>
          </w:tcPr>
          <w:p w14:paraId="6297A7A1" w14:textId="77777777" w:rsidR="00AC0D18" w:rsidRPr="00673D80" w:rsidRDefault="009663F0" w:rsidP="008D2908">
            <w:pPr>
              <w:spacing w:after="120"/>
              <w:rPr>
                <w:sz w:val="24"/>
                <w:szCs w:val="24"/>
              </w:rPr>
            </w:pPr>
            <w:r w:rsidRPr="00673D80">
              <w:rPr>
                <w:sz w:val="24"/>
                <w:szCs w:val="24"/>
              </w:rPr>
              <w:t>Introduction</w:t>
            </w:r>
          </w:p>
        </w:tc>
      </w:tr>
      <w:tr w:rsidR="00286603" w:rsidRPr="00673D80" w14:paraId="5447C3BD" w14:textId="77777777" w:rsidTr="00AC0D18">
        <w:tc>
          <w:tcPr>
            <w:tcW w:w="0" w:type="auto"/>
          </w:tcPr>
          <w:p w14:paraId="6D54B56F" w14:textId="77777777" w:rsidR="00286603" w:rsidRPr="00673D80" w:rsidRDefault="00286603" w:rsidP="00286603">
            <w:pPr>
              <w:rPr>
                <w:sz w:val="24"/>
                <w:szCs w:val="24"/>
              </w:rPr>
            </w:pPr>
            <w:r w:rsidRPr="00673D80">
              <w:rPr>
                <w:sz w:val="24"/>
                <w:szCs w:val="24"/>
              </w:rPr>
              <w:t>2</w:t>
            </w:r>
          </w:p>
        </w:tc>
        <w:tc>
          <w:tcPr>
            <w:tcW w:w="0" w:type="auto"/>
          </w:tcPr>
          <w:p w14:paraId="65C15EBB" w14:textId="77777777" w:rsidR="00286603" w:rsidRPr="00673D80" w:rsidRDefault="00286603" w:rsidP="00286603">
            <w:pPr>
              <w:rPr>
                <w:sz w:val="24"/>
                <w:szCs w:val="24"/>
              </w:rPr>
            </w:pPr>
            <w:r w:rsidRPr="00673D80">
              <w:rPr>
                <w:sz w:val="24"/>
                <w:szCs w:val="24"/>
              </w:rPr>
              <w:t>3</w:t>
            </w:r>
          </w:p>
        </w:tc>
        <w:tc>
          <w:tcPr>
            <w:tcW w:w="0" w:type="auto"/>
          </w:tcPr>
          <w:p w14:paraId="465C0C11" w14:textId="77777777" w:rsidR="00286603" w:rsidRPr="00673D80" w:rsidRDefault="00286603" w:rsidP="008D2908">
            <w:pPr>
              <w:spacing w:after="120"/>
              <w:rPr>
                <w:sz w:val="24"/>
                <w:szCs w:val="24"/>
              </w:rPr>
            </w:pPr>
            <w:r w:rsidRPr="00673D80">
              <w:rPr>
                <w:sz w:val="24"/>
                <w:szCs w:val="24"/>
              </w:rPr>
              <w:t xml:space="preserve">Explanation of why teaching about quality improvement project. </w:t>
            </w:r>
          </w:p>
        </w:tc>
      </w:tr>
      <w:tr w:rsidR="00286603" w:rsidRPr="00673D80" w14:paraId="08ECA974" w14:textId="77777777" w:rsidTr="00AC0D18">
        <w:tc>
          <w:tcPr>
            <w:tcW w:w="0" w:type="auto"/>
          </w:tcPr>
          <w:p w14:paraId="602D0226" w14:textId="77777777" w:rsidR="00286603" w:rsidRPr="00673D80" w:rsidRDefault="00286603" w:rsidP="00286603">
            <w:pPr>
              <w:rPr>
                <w:sz w:val="24"/>
                <w:szCs w:val="24"/>
              </w:rPr>
            </w:pPr>
            <w:r w:rsidRPr="00673D80">
              <w:rPr>
                <w:sz w:val="24"/>
                <w:szCs w:val="24"/>
              </w:rPr>
              <w:t>3-4</w:t>
            </w:r>
          </w:p>
        </w:tc>
        <w:tc>
          <w:tcPr>
            <w:tcW w:w="0" w:type="auto"/>
          </w:tcPr>
          <w:p w14:paraId="39B85980" w14:textId="77777777" w:rsidR="00286603" w:rsidRPr="00673D80" w:rsidRDefault="00286603" w:rsidP="00286603">
            <w:pPr>
              <w:rPr>
                <w:sz w:val="24"/>
                <w:szCs w:val="24"/>
              </w:rPr>
            </w:pPr>
            <w:r w:rsidRPr="00673D80">
              <w:rPr>
                <w:sz w:val="24"/>
                <w:szCs w:val="24"/>
              </w:rPr>
              <w:t>5</w:t>
            </w:r>
          </w:p>
        </w:tc>
        <w:tc>
          <w:tcPr>
            <w:tcW w:w="0" w:type="auto"/>
          </w:tcPr>
          <w:p w14:paraId="704E5A57" w14:textId="77777777" w:rsidR="00286603" w:rsidRPr="00673D80" w:rsidRDefault="00286603" w:rsidP="008D2908">
            <w:pPr>
              <w:spacing w:after="120"/>
              <w:rPr>
                <w:sz w:val="24"/>
                <w:szCs w:val="24"/>
              </w:rPr>
            </w:pPr>
            <w:r w:rsidRPr="00673D80">
              <w:rPr>
                <w:sz w:val="24"/>
                <w:szCs w:val="24"/>
              </w:rPr>
              <w:t>Activate prior knowledge. Ask group members to suggest how can look at quality and establish the group’s knowledge of QIP (some trainees have already undertaken QIPS). Can do this in tables/pairs/all depending on numbers.</w:t>
            </w:r>
          </w:p>
        </w:tc>
      </w:tr>
      <w:tr w:rsidR="00286603" w:rsidRPr="00673D80" w14:paraId="213A2E70" w14:textId="77777777" w:rsidTr="00AC0D18">
        <w:tc>
          <w:tcPr>
            <w:tcW w:w="0" w:type="auto"/>
          </w:tcPr>
          <w:p w14:paraId="7A2D85B4" w14:textId="0903E2A2" w:rsidR="00286603" w:rsidRPr="00673D80" w:rsidRDefault="00286603">
            <w:pPr>
              <w:rPr>
                <w:sz w:val="24"/>
                <w:szCs w:val="24"/>
              </w:rPr>
            </w:pPr>
            <w:r w:rsidRPr="00673D80">
              <w:rPr>
                <w:sz w:val="24"/>
                <w:szCs w:val="24"/>
              </w:rPr>
              <w:t>5-</w:t>
            </w:r>
            <w:r w:rsidR="00C43C07">
              <w:rPr>
                <w:sz w:val="24"/>
                <w:szCs w:val="24"/>
              </w:rPr>
              <w:t>10</w:t>
            </w:r>
          </w:p>
        </w:tc>
        <w:tc>
          <w:tcPr>
            <w:tcW w:w="0" w:type="auto"/>
          </w:tcPr>
          <w:p w14:paraId="3F6F3DEE" w14:textId="77777777" w:rsidR="00286603" w:rsidRPr="00673D80" w:rsidRDefault="00286603">
            <w:pPr>
              <w:rPr>
                <w:sz w:val="24"/>
                <w:szCs w:val="24"/>
              </w:rPr>
            </w:pPr>
            <w:r w:rsidRPr="00673D80">
              <w:rPr>
                <w:sz w:val="24"/>
                <w:szCs w:val="24"/>
              </w:rPr>
              <w:t>15</w:t>
            </w:r>
          </w:p>
        </w:tc>
        <w:tc>
          <w:tcPr>
            <w:tcW w:w="0" w:type="auto"/>
          </w:tcPr>
          <w:p w14:paraId="29A7B0E6" w14:textId="702248AA" w:rsidR="00286603" w:rsidRPr="00673D80" w:rsidRDefault="00286603" w:rsidP="008D2908">
            <w:pPr>
              <w:spacing w:after="120"/>
              <w:rPr>
                <w:sz w:val="24"/>
                <w:szCs w:val="24"/>
              </w:rPr>
            </w:pPr>
            <w:r w:rsidRPr="00673D80">
              <w:rPr>
                <w:sz w:val="24"/>
                <w:szCs w:val="24"/>
              </w:rPr>
              <w:t>These slides describe the headings for the marki</w:t>
            </w:r>
            <w:r w:rsidR="00673D80">
              <w:rPr>
                <w:sz w:val="24"/>
                <w:szCs w:val="24"/>
              </w:rPr>
              <w:t>ng schedule for the completed QI</w:t>
            </w:r>
            <w:r w:rsidRPr="00673D80">
              <w:rPr>
                <w:sz w:val="24"/>
                <w:szCs w:val="24"/>
              </w:rPr>
              <w:t xml:space="preserve">P and word descriptors– more details are available of the RCGP website, together with marked examples. </w:t>
            </w:r>
          </w:p>
        </w:tc>
      </w:tr>
      <w:tr w:rsidR="00286603" w:rsidRPr="00673D80" w14:paraId="3EEAB018" w14:textId="77777777" w:rsidTr="00AC0D18">
        <w:tc>
          <w:tcPr>
            <w:tcW w:w="0" w:type="auto"/>
          </w:tcPr>
          <w:p w14:paraId="50145215" w14:textId="021DC820" w:rsidR="00286603" w:rsidRPr="00673D80" w:rsidRDefault="00286603">
            <w:pPr>
              <w:rPr>
                <w:sz w:val="24"/>
                <w:szCs w:val="24"/>
              </w:rPr>
            </w:pPr>
            <w:r w:rsidRPr="00673D80">
              <w:rPr>
                <w:sz w:val="24"/>
                <w:szCs w:val="24"/>
              </w:rPr>
              <w:t>1</w:t>
            </w:r>
            <w:r w:rsidR="00C43C07">
              <w:rPr>
                <w:sz w:val="24"/>
                <w:szCs w:val="24"/>
              </w:rPr>
              <w:t>1</w:t>
            </w:r>
          </w:p>
        </w:tc>
        <w:tc>
          <w:tcPr>
            <w:tcW w:w="0" w:type="auto"/>
          </w:tcPr>
          <w:p w14:paraId="369DCFD6" w14:textId="77777777" w:rsidR="00286603" w:rsidRPr="00673D80" w:rsidRDefault="00286603">
            <w:pPr>
              <w:rPr>
                <w:sz w:val="24"/>
                <w:szCs w:val="24"/>
              </w:rPr>
            </w:pPr>
            <w:r w:rsidRPr="00673D80">
              <w:rPr>
                <w:sz w:val="24"/>
                <w:szCs w:val="24"/>
              </w:rPr>
              <w:t>22</w:t>
            </w:r>
          </w:p>
        </w:tc>
        <w:tc>
          <w:tcPr>
            <w:tcW w:w="0" w:type="auto"/>
          </w:tcPr>
          <w:p w14:paraId="5F3B2745" w14:textId="77777777" w:rsidR="00286603" w:rsidRPr="00673D80" w:rsidRDefault="00286603" w:rsidP="008D2908">
            <w:pPr>
              <w:spacing w:after="120"/>
              <w:rPr>
                <w:sz w:val="24"/>
                <w:szCs w:val="24"/>
              </w:rPr>
            </w:pPr>
            <w:r w:rsidRPr="00673D80">
              <w:rPr>
                <w:sz w:val="24"/>
                <w:szCs w:val="24"/>
              </w:rPr>
              <w:t xml:space="preserve">Explain difference between audit and QIP - </w:t>
            </w:r>
            <w:r w:rsidRPr="008D2908">
              <w:rPr>
                <w:sz w:val="24"/>
                <w:szCs w:val="24"/>
              </w:rPr>
              <w:t xml:space="preserve">both aim to improve patient care. </w:t>
            </w:r>
          </w:p>
          <w:p w14:paraId="7B5E7CCC" w14:textId="77777777" w:rsidR="00286603" w:rsidRPr="008D2908" w:rsidRDefault="00286603" w:rsidP="008D2908">
            <w:pPr>
              <w:spacing w:after="120"/>
              <w:rPr>
                <w:sz w:val="24"/>
                <w:szCs w:val="24"/>
              </w:rPr>
            </w:pPr>
            <w:r w:rsidRPr="008D2908">
              <w:rPr>
                <w:sz w:val="24"/>
                <w:szCs w:val="24"/>
              </w:rPr>
              <w:t xml:space="preserve">Audits more formal and tend to be done over longer time frame – audit cycle includes set standard, collect data, analyse, implement change and then repeat cycle. </w:t>
            </w:r>
          </w:p>
          <w:p w14:paraId="119C941C" w14:textId="7EE5A14C" w:rsidR="00286603" w:rsidRPr="00673D80" w:rsidRDefault="00286603" w:rsidP="008D2908">
            <w:pPr>
              <w:spacing w:after="120"/>
              <w:rPr>
                <w:sz w:val="24"/>
                <w:szCs w:val="24"/>
              </w:rPr>
            </w:pPr>
            <w:r w:rsidRPr="008D2908">
              <w:rPr>
                <w:sz w:val="24"/>
                <w:szCs w:val="24"/>
              </w:rPr>
              <w:t xml:space="preserve"> Model for improvement often used as framework to do QIPS – been shown to test changes successfully and quickly. The PDSA cycle – is iterative (repetitive with the aim of approaching a desired goal and the results of each repetition used as starting point for next iteration). PDSA cycles can be done often e.g. weekly. Tend to generate enthusiasm and be less tiring. </w:t>
            </w:r>
          </w:p>
        </w:tc>
      </w:tr>
      <w:tr w:rsidR="00286603" w:rsidRPr="00673D80" w14:paraId="3ECB06BD" w14:textId="77777777" w:rsidTr="00AC0D18">
        <w:tc>
          <w:tcPr>
            <w:tcW w:w="0" w:type="auto"/>
          </w:tcPr>
          <w:p w14:paraId="4C724BDB" w14:textId="686F552F" w:rsidR="00286603" w:rsidRPr="00673D80" w:rsidRDefault="00286603">
            <w:pPr>
              <w:rPr>
                <w:sz w:val="24"/>
                <w:szCs w:val="24"/>
              </w:rPr>
            </w:pPr>
            <w:r w:rsidRPr="00673D80">
              <w:rPr>
                <w:sz w:val="24"/>
                <w:szCs w:val="24"/>
              </w:rPr>
              <w:t>1</w:t>
            </w:r>
            <w:r w:rsidR="00C43C07">
              <w:rPr>
                <w:sz w:val="24"/>
                <w:szCs w:val="24"/>
              </w:rPr>
              <w:t>2</w:t>
            </w:r>
          </w:p>
        </w:tc>
        <w:tc>
          <w:tcPr>
            <w:tcW w:w="0" w:type="auto"/>
          </w:tcPr>
          <w:p w14:paraId="57D4E0CE" w14:textId="77777777" w:rsidR="00286603" w:rsidRPr="00673D80" w:rsidRDefault="00286603">
            <w:pPr>
              <w:rPr>
                <w:sz w:val="24"/>
                <w:szCs w:val="24"/>
              </w:rPr>
            </w:pPr>
          </w:p>
        </w:tc>
        <w:tc>
          <w:tcPr>
            <w:tcW w:w="0" w:type="auto"/>
          </w:tcPr>
          <w:p w14:paraId="1CC12D48" w14:textId="77777777" w:rsidR="00286603" w:rsidRPr="00673D80" w:rsidRDefault="00286603" w:rsidP="008D2908">
            <w:pPr>
              <w:spacing w:after="120"/>
              <w:rPr>
                <w:sz w:val="24"/>
                <w:szCs w:val="24"/>
              </w:rPr>
            </w:pPr>
            <w:r w:rsidRPr="00673D80">
              <w:rPr>
                <w:sz w:val="24"/>
                <w:szCs w:val="24"/>
              </w:rPr>
              <w:t xml:space="preserve">How to choose what trying to accomplish (aim). </w:t>
            </w:r>
          </w:p>
          <w:p w14:paraId="385F65A4" w14:textId="7755E05A" w:rsidR="00286603" w:rsidRPr="00673D80" w:rsidRDefault="00286603" w:rsidP="008D2908">
            <w:pPr>
              <w:spacing w:after="120"/>
              <w:rPr>
                <w:sz w:val="24"/>
                <w:szCs w:val="24"/>
              </w:rPr>
            </w:pPr>
            <w:r w:rsidRPr="00673D80">
              <w:rPr>
                <w:sz w:val="24"/>
                <w:szCs w:val="24"/>
              </w:rPr>
              <w:t>First thing to do is set a goal</w:t>
            </w:r>
            <w:r w:rsidR="00673D80">
              <w:rPr>
                <w:sz w:val="24"/>
                <w:szCs w:val="24"/>
              </w:rPr>
              <w:t xml:space="preserve"> for the QI</w:t>
            </w:r>
            <w:r w:rsidRPr="00673D80">
              <w:rPr>
                <w:sz w:val="24"/>
                <w:szCs w:val="24"/>
              </w:rPr>
              <w:t>P. Should be relevant to primary care, make a difference to patient care, involve other members of the primary care team and be able to be done in the time frame.  There should be a clear rationale based on evidence and aligned to local needs.</w:t>
            </w:r>
          </w:p>
        </w:tc>
      </w:tr>
      <w:tr w:rsidR="00286603" w:rsidRPr="00673D80" w14:paraId="1F875989" w14:textId="77777777" w:rsidTr="00AC0D18">
        <w:tc>
          <w:tcPr>
            <w:tcW w:w="0" w:type="auto"/>
          </w:tcPr>
          <w:p w14:paraId="0DCE696A" w14:textId="06491BAF" w:rsidR="00286603" w:rsidRPr="00673D80" w:rsidRDefault="00286603">
            <w:pPr>
              <w:rPr>
                <w:sz w:val="24"/>
                <w:szCs w:val="24"/>
              </w:rPr>
            </w:pPr>
            <w:r w:rsidRPr="00673D80">
              <w:rPr>
                <w:sz w:val="24"/>
                <w:szCs w:val="24"/>
              </w:rPr>
              <w:t>1</w:t>
            </w:r>
            <w:r w:rsidR="00C43C07">
              <w:rPr>
                <w:sz w:val="24"/>
                <w:szCs w:val="24"/>
              </w:rPr>
              <w:t>3</w:t>
            </w:r>
          </w:p>
        </w:tc>
        <w:tc>
          <w:tcPr>
            <w:tcW w:w="0" w:type="auto"/>
          </w:tcPr>
          <w:p w14:paraId="42AEB870" w14:textId="77777777" w:rsidR="00286603" w:rsidRPr="00673D80" w:rsidRDefault="00286603">
            <w:pPr>
              <w:rPr>
                <w:sz w:val="24"/>
                <w:szCs w:val="24"/>
              </w:rPr>
            </w:pPr>
          </w:p>
        </w:tc>
        <w:tc>
          <w:tcPr>
            <w:tcW w:w="0" w:type="auto"/>
          </w:tcPr>
          <w:p w14:paraId="43E66B9E" w14:textId="77777777" w:rsidR="00286603" w:rsidRPr="00673D80" w:rsidRDefault="00286603" w:rsidP="008D2908">
            <w:pPr>
              <w:spacing w:after="120"/>
              <w:rPr>
                <w:sz w:val="24"/>
                <w:szCs w:val="24"/>
              </w:rPr>
            </w:pPr>
            <w:r w:rsidRPr="00673D80">
              <w:rPr>
                <w:sz w:val="24"/>
                <w:szCs w:val="24"/>
              </w:rPr>
              <w:t>Suggests range of data that can be used to generate ideas.</w:t>
            </w:r>
          </w:p>
          <w:p w14:paraId="233D1BA1" w14:textId="7446B83D" w:rsidR="00286603" w:rsidRPr="00673D80" w:rsidRDefault="00286603" w:rsidP="008D2908">
            <w:pPr>
              <w:spacing w:after="120"/>
              <w:rPr>
                <w:sz w:val="24"/>
                <w:szCs w:val="24"/>
              </w:rPr>
            </w:pPr>
            <w:r w:rsidRPr="00673D80">
              <w:rPr>
                <w:sz w:val="24"/>
                <w:szCs w:val="24"/>
              </w:rPr>
              <w:t xml:space="preserve">There is a wide range of information available to help us look at our performance in general practice.  This </w:t>
            </w:r>
            <w:r w:rsidR="00673D80">
              <w:rPr>
                <w:sz w:val="24"/>
                <w:szCs w:val="24"/>
              </w:rPr>
              <w:t>can help inform the choice of QI</w:t>
            </w:r>
            <w:r w:rsidRPr="00673D80">
              <w:rPr>
                <w:sz w:val="24"/>
                <w:szCs w:val="24"/>
              </w:rPr>
              <w:t xml:space="preserve">P. Routine data includes benchmarking data comparing both with local practices and nationally (such as national GP survey; </w:t>
            </w:r>
            <w:proofErr w:type="spellStart"/>
            <w:r w:rsidRPr="00673D80">
              <w:rPr>
                <w:sz w:val="24"/>
                <w:szCs w:val="24"/>
              </w:rPr>
              <w:t>QoF</w:t>
            </w:r>
            <w:proofErr w:type="spellEnd"/>
            <w:r w:rsidRPr="00673D80">
              <w:rPr>
                <w:sz w:val="24"/>
                <w:szCs w:val="24"/>
              </w:rPr>
              <w:t xml:space="preserve"> data and prescribing data </w:t>
            </w:r>
          </w:p>
          <w:p w14:paraId="6028FD39" w14:textId="54C81F0B" w:rsidR="00286603" w:rsidRPr="00673D80" w:rsidRDefault="00286603" w:rsidP="008D2908">
            <w:pPr>
              <w:spacing w:after="120"/>
              <w:rPr>
                <w:sz w:val="24"/>
                <w:szCs w:val="24"/>
              </w:rPr>
            </w:pPr>
            <w:r w:rsidRPr="00673D80">
              <w:rPr>
                <w:sz w:val="24"/>
                <w:szCs w:val="24"/>
              </w:rPr>
              <w:lastRenderedPageBreak/>
              <w:t>Suggest use an example to illustrate how can lead to QIP e.g.</w:t>
            </w:r>
            <w:r w:rsidR="00673D80">
              <w:rPr>
                <w:sz w:val="24"/>
                <w:szCs w:val="24"/>
              </w:rPr>
              <w:t xml:space="preserve"> from a significant event</w:t>
            </w:r>
            <w:r w:rsidRPr="00673D80">
              <w:rPr>
                <w:sz w:val="24"/>
                <w:szCs w:val="24"/>
              </w:rPr>
              <w:t xml:space="preserve"> within t</w:t>
            </w:r>
            <w:r w:rsidR="008D2908">
              <w:rPr>
                <w:sz w:val="24"/>
                <w:szCs w:val="24"/>
              </w:rPr>
              <w:t>he practice e.g. the death of a</w:t>
            </w:r>
            <w:r w:rsidRPr="00673D80">
              <w:rPr>
                <w:sz w:val="24"/>
                <w:szCs w:val="24"/>
              </w:rPr>
              <w:t xml:space="preserve"> 90 year old man from a GI bleed who was prescribed aspirin on repeat for no clear indication led to a review of all patients in the practice on aspirin aiming to ensure that all patients on repeat prescription for aspirin had a clear recognised indication. (can use own example here if wish)</w:t>
            </w:r>
          </w:p>
        </w:tc>
      </w:tr>
      <w:tr w:rsidR="00286603" w:rsidRPr="00673D80" w14:paraId="75BF73A1" w14:textId="77777777" w:rsidTr="00AC0D18">
        <w:tc>
          <w:tcPr>
            <w:tcW w:w="0" w:type="auto"/>
          </w:tcPr>
          <w:p w14:paraId="2682B0D7" w14:textId="4F7090F8" w:rsidR="00286603" w:rsidRPr="00673D80" w:rsidRDefault="00286603">
            <w:pPr>
              <w:rPr>
                <w:sz w:val="24"/>
                <w:szCs w:val="24"/>
              </w:rPr>
            </w:pPr>
            <w:r w:rsidRPr="00673D80">
              <w:rPr>
                <w:sz w:val="24"/>
                <w:szCs w:val="24"/>
              </w:rPr>
              <w:lastRenderedPageBreak/>
              <w:t>1</w:t>
            </w:r>
            <w:r w:rsidR="00C43C07">
              <w:rPr>
                <w:sz w:val="24"/>
                <w:szCs w:val="24"/>
              </w:rPr>
              <w:t>4</w:t>
            </w:r>
          </w:p>
        </w:tc>
        <w:tc>
          <w:tcPr>
            <w:tcW w:w="0" w:type="auto"/>
          </w:tcPr>
          <w:p w14:paraId="7EC6FA4C" w14:textId="77777777" w:rsidR="00286603" w:rsidRPr="00673D80" w:rsidRDefault="00286603">
            <w:pPr>
              <w:rPr>
                <w:sz w:val="24"/>
                <w:szCs w:val="24"/>
              </w:rPr>
            </w:pPr>
          </w:p>
        </w:tc>
        <w:tc>
          <w:tcPr>
            <w:tcW w:w="0" w:type="auto"/>
          </w:tcPr>
          <w:p w14:paraId="327D3FC7" w14:textId="77777777" w:rsidR="00286603" w:rsidRPr="00673D80" w:rsidRDefault="00286603" w:rsidP="008D2908">
            <w:pPr>
              <w:spacing w:after="120"/>
              <w:rPr>
                <w:sz w:val="24"/>
                <w:szCs w:val="24"/>
              </w:rPr>
            </w:pPr>
            <w:r w:rsidRPr="00673D80">
              <w:rPr>
                <w:sz w:val="24"/>
                <w:szCs w:val="24"/>
              </w:rPr>
              <w:t xml:space="preserve">Encourage registers to identify their own ideas </w:t>
            </w:r>
          </w:p>
          <w:p w14:paraId="6BA360A4" w14:textId="31A12B03" w:rsidR="00286603" w:rsidRPr="00673D80" w:rsidRDefault="00286603" w:rsidP="008D2908">
            <w:pPr>
              <w:spacing w:after="120"/>
              <w:rPr>
                <w:sz w:val="24"/>
                <w:szCs w:val="24"/>
              </w:rPr>
            </w:pPr>
            <w:r w:rsidRPr="00673D80">
              <w:rPr>
                <w:sz w:val="24"/>
                <w:szCs w:val="24"/>
              </w:rPr>
              <w:t xml:space="preserve">Trainees often in good position to identify things in practice that ‘frustrates’ them and has an impact on safety of patients e.g. process or system/ clinical care issue/ educational initiative (example trainee frustrated by patient requesting home visit prior to going to hairdressers – suggested change to practice visiting policy. Can use own example if wish) </w:t>
            </w:r>
          </w:p>
        </w:tc>
      </w:tr>
      <w:tr w:rsidR="00286603" w:rsidRPr="00673D80" w14:paraId="0D3C5900" w14:textId="77777777" w:rsidTr="00AC0D18">
        <w:tc>
          <w:tcPr>
            <w:tcW w:w="0" w:type="auto"/>
          </w:tcPr>
          <w:p w14:paraId="4CC3D1A9" w14:textId="51D53120" w:rsidR="00286603" w:rsidRPr="00673D80" w:rsidRDefault="00286603">
            <w:pPr>
              <w:rPr>
                <w:sz w:val="24"/>
                <w:szCs w:val="24"/>
              </w:rPr>
            </w:pPr>
            <w:r w:rsidRPr="00673D80">
              <w:rPr>
                <w:sz w:val="24"/>
                <w:szCs w:val="24"/>
              </w:rPr>
              <w:t>1</w:t>
            </w:r>
            <w:r w:rsidR="00C43C07">
              <w:rPr>
                <w:sz w:val="24"/>
                <w:szCs w:val="24"/>
              </w:rPr>
              <w:t>5</w:t>
            </w:r>
          </w:p>
        </w:tc>
        <w:tc>
          <w:tcPr>
            <w:tcW w:w="0" w:type="auto"/>
          </w:tcPr>
          <w:p w14:paraId="0F4F2913" w14:textId="77777777" w:rsidR="00286603" w:rsidRPr="00673D80" w:rsidRDefault="00286603">
            <w:pPr>
              <w:rPr>
                <w:sz w:val="24"/>
                <w:szCs w:val="24"/>
              </w:rPr>
            </w:pPr>
          </w:p>
        </w:tc>
        <w:tc>
          <w:tcPr>
            <w:tcW w:w="0" w:type="auto"/>
          </w:tcPr>
          <w:p w14:paraId="6AE767DC" w14:textId="77777777" w:rsidR="00286603" w:rsidRPr="00673D80" w:rsidRDefault="00286603" w:rsidP="008D2908">
            <w:pPr>
              <w:spacing w:after="120"/>
              <w:rPr>
                <w:sz w:val="24"/>
                <w:szCs w:val="24"/>
              </w:rPr>
            </w:pPr>
            <w:r w:rsidRPr="00673D80">
              <w:rPr>
                <w:sz w:val="24"/>
                <w:szCs w:val="24"/>
              </w:rPr>
              <w:t xml:space="preserve">Make sure relevant to GP, make a difference to patient care, simple enough to complete in time frame. </w:t>
            </w:r>
          </w:p>
          <w:p w14:paraId="4A885856" w14:textId="77777777" w:rsidR="00286603" w:rsidRPr="00673D80" w:rsidRDefault="00286603" w:rsidP="008D2908">
            <w:pPr>
              <w:spacing w:after="120"/>
              <w:rPr>
                <w:sz w:val="24"/>
                <w:szCs w:val="24"/>
              </w:rPr>
            </w:pPr>
            <w:r w:rsidRPr="00673D80">
              <w:rPr>
                <w:sz w:val="24"/>
                <w:szCs w:val="24"/>
              </w:rPr>
              <w:t>Specific – what exactly are you trying to improve</w:t>
            </w:r>
          </w:p>
          <w:p w14:paraId="6BB1A6FE" w14:textId="77777777" w:rsidR="00286603" w:rsidRPr="00673D80" w:rsidRDefault="00286603" w:rsidP="008D2908">
            <w:pPr>
              <w:spacing w:after="120"/>
              <w:rPr>
                <w:sz w:val="24"/>
                <w:szCs w:val="24"/>
              </w:rPr>
            </w:pPr>
            <w:r w:rsidRPr="00673D80">
              <w:rPr>
                <w:sz w:val="24"/>
                <w:szCs w:val="24"/>
              </w:rPr>
              <w:t xml:space="preserve">Measurable – how will you demonstrate any change, what data are you going to collect? </w:t>
            </w:r>
          </w:p>
          <w:p w14:paraId="1960509E" w14:textId="0996ED0D" w:rsidR="00286603" w:rsidRPr="00673D80" w:rsidRDefault="00286603" w:rsidP="008D2908">
            <w:pPr>
              <w:spacing w:after="120"/>
              <w:rPr>
                <w:sz w:val="24"/>
                <w:szCs w:val="24"/>
              </w:rPr>
            </w:pPr>
            <w:r w:rsidRPr="00673D80">
              <w:rPr>
                <w:sz w:val="24"/>
                <w:szCs w:val="24"/>
              </w:rPr>
              <w:t xml:space="preserve">Attainable/achievable – </w:t>
            </w:r>
            <w:r w:rsidR="00673D80">
              <w:rPr>
                <w:sz w:val="24"/>
                <w:szCs w:val="24"/>
              </w:rPr>
              <w:t>who</w:t>
            </w:r>
            <w:r w:rsidRPr="00673D80">
              <w:rPr>
                <w:sz w:val="24"/>
                <w:szCs w:val="24"/>
              </w:rPr>
              <w:t xml:space="preserve"> else will you need to involve </w:t>
            </w:r>
            <w:proofErr w:type="gramStart"/>
            <w:r w:rsidRPr="00673D80">
              <w:rPr>
                <w:sz w:val="24"/>
                <w:szCs w:val="24"/>
              </w:rPr>
              <w:t>to ensure</w:t>
            </w:r>
            <w:proofErr w:type="gramEnd"/>
            <w:r w:rsidRPr="00673D80">
              <w:rPr>
                <w:sz w:val="24"/>
                <w:szCs w:val="24"/>
              </w:rPr>
              <w:t xml:space="preserve"> you accomplish your aim, is your aim realistic.</w:t>
            </w:r>
          </w:p>
          <w:p w14:paraId="1F017812" w14:textId="4563FA2D" w:rsidR="00286603" w:rsidRPr="00673D80" w:rsidRDefault="00673D80" w:rsidP="008D2908">
            <w:pPr>
              <w:spacing w:after="120"/>
              <w:rPr>
                <w:sz w:val="24"/>
                <w:szCs w:val="24"/>
              </w:rPr>
            </w:pPr>
            <w:r>
              <w:rPr>
                <w:sz w:val="24"/>
                <w:szCs w:val="24"/>
              </w:rPr>
              <w:t>Relevant – is the aim clear</w:t>
            </w:r>
            <w:r w:rsidR="00286603" w:rsidRPr="00673D80">
              <w:rPr>
                <w:sz w:val="24"/>
                <w:szCs w:val="24"/>
              </w:rPr>
              <w:t>, is the QIP designed to improve patient care</w:t>
            </w:r>
          </w:p>
          <w:p w14:paraId="2FD34241" w14:textId="027584C7" w:rsidR="00286603" w:rsidRPr="00673D80" w:rsidRDefault="00286603" w:rsidP="008D2908">
            <w:pPr>
              <w:spacing w:after="120"/>
              <w:rPr>
                <w:sz w:val="24"/>
                <w:szCs w:val="24"/>
              </w:rPr>
            </w:pPr>
            <w:r w:rsidRPr="00673D80">
              <w:rPr>
                <w:sz w:val="24"/>
                <w:szCs w:val="24"/>
              </w:rPr>
              <w:t xml:space="preserve">Time bound – what is the time scale for the project and who will keep it going when you leave. </w:t>
            </w:r>
          </w:p>
          <w:p w14:paraId="56A18371" w14:textId="77777777" w:rsidR="00286603" w:rsidRPr="00673D80" w:rsidRDefault="00286603" w:rsidP="008D2908">
            <w:pPr>
              <w:spacing w:after="120"/>
              <w:rPr>
                <w:sz w:val="24"/>
                <w:szCs w:val="24"/>
              </w:rPr>
            </w:pPr>
            <w:r w:rsidRPr="00673D80">
              <w:rPr>
                <w:sz w:val="24"/>
                <w:szCs w:val="24"/>
              </w:rPr>
              <w:t xml:space="preserve">Examples of ideas done by previous trainees include development of protocol in management of patients with low vitamin b12; use of ‘cue card’ to help patients prioritise multiple problems presenting in consultations.  (can add own examples as well) </w:t>
            </w:r>
          </w:p>
        </w:tc>
      </w:tr>
      <w:tr w:rsidR="00286603" w:rsidRPr="00673D80" w14:paraId="25E5EDE5" w14:textId="77777777" w:rsidTr="00AC0D18">
        <w:tc>
          <w:tcPr>
            <w:tcW w:w="0" w:type="auto"/>
          </w:tcPr>
          <w:p w14:paraId="5F2F0B65" w14:textId="45761B4E" w:rsidR="00286603" w:rsidRPr="00673D80" w:rsidRDefault="00286603">
            <w:pPr>
              <w:rPr>
                <w:sz w:val="24"/>
                <w:szCs w:val="24"/>
              </w:rPr>
            </w:pPr>
            <w:r w:rsidRPr="00673D80">
              <w:rPr>
                <w:sz w:val="24"/>
                <w:szCs w:val="24"/>
              </w:rPr>
              <w:t>1</w:t>
            </w:r>
            <w:r w:rsidR="00C43C07">
              <w:rPr>
                <w:sz w:val="24"/>
                <w:szCs w:val="24"/>
              </w:rPr>
              <w:t>6</w:t>
            </w:r>
          </w:p>
        </w:tc>
        <w:tc>
          <w:tcPr>
            <w:tcW w:w="0" w:type="auto"/>
          </w:tcPr>
          <w:p w14:paraId="2AD51CF3" w14:textId="77777777" w:rsidR="00286603" w:rsidRPr="00673D80" w:rsidRDefault="00286603">
            <w:pPr>
              <w:rPr>
                <w:sz w:val="24"/>
                <w:szCs w:val="24"/>
              </w:rPr>
            </w:pPr>
          </w:p>
        </w:tc>
        <w:tc>
          <w:tcPr>
            <w:tcW w:w="0" w:type="auto"/>
          </w:tcPr>
          <w:p w14:paraId="4CC46866" w14:textId="77777777" w:rsidR="00286603" w:rsidRPr="00673D80" w:rsidRDefault="00286603" w:rsidP="008D2908">
            <w:pPr>
              <w:spacing w:after="120"/>
              <w:rPr>
                <w:sz w:val="24"/>
                <w:szCs w:val="24"/>
              </w:rPr>
            </w:pPr>
            <w:r w:rsidRPr="00673D80">
              <w:rPr>
                <w:sz w:val="24"/>
                <w:szCs w:val="24"/>
              </w:rPr>
              <w:t xml:space="preserve">Explain trainees will need to include in their write up the trigger for the QIP, a brief review of relevant guidance/evidence and how the </w:t>
            </w:r>
            <w:proofErr w:type="spellStart"/>
            <w:r w:rsidRPr="00673D80">
              <w:rPr>
                <w:sz w:val="24"/>
                <w:szCs w:val="24"/>
              </w:rPr>
              <w:t>QiP</w:t>
            </w:r>
            <w:proofErr w:type="spellEnd"/>
            <w:r w:rsidRPr="00673D80">
              <w:rPr>
                <w:sz w:val="24"/>
                <w:szCs w:val="24"/>
              </w:rPr>
              <w:t xml:space="preserve"> will impact on patient care/safety.</w:t>
            </w:r>
          </w:p>
        </w:tc>
      </w:tr>
      <w:tr w:rsidR="00286603" w:rsidRPr="00673D80" w14:paraId="62CCE8E0" w14:textId="77777777" w:rsidTr="00AC0D18">
        <w:tc>
          <w:tcPr>
            <w:tcW w:w="0" w:type="auto"/>
          </w:tcPr>
          <w:p w14:paraId="00E41FB2" w14:textId="786EA1A7" w:rsidR="00286603" w:rsidRPr="00673D80" w:rsidRDefault="00087424">
            <w:pPr>
              <w:rPr>
                <w:sz w:val="24"/>
                <w:szCs w:val="24"/>
              </w:rPr>
            </w:pPr>
            <w:r w:rsidRPr="00673D80">
              <w:rPr>
                <w:sz w:val="24"/>
                <w:szCs w:val="24"/>
              </w:rPr>
              <w:t>1</w:t>
            </w:r>
            <w:r w:rsidR="00C43C07">
              <w:rPr>
                <w:sz w:val="24"/>
                <w:szCs w:val="24"/>
              </w:rPr>
              <w:t>7</w:t>
            </w:r>
          </w:p>
        </w:tc>
        <w:tc>
          <w:tcPr>
            <w:tcW w:w="0" w:type="auto"/>
          </w:tcPr>
          <w:p w14:paraId="4AA0974D" w14:textId="77777777" w:rsidR="00286603" w:rsidRPr="00673D80" w:rsidRDefault="00286603">
            <w:pPr>
              <w:rPr>
                <w:sz w:val="24"/>
                <w:szCs w:val="24"/>
              </w:rPr>
            </w:pPr>
          </w:p>
        </w:tc>
        <w:tc>
          <w:tcPr>
            <w:tcW w:w="0" w:type="auto"/>
          </w:tcPr>
          <w:p w14:paraId="0DD94230" w14:textId="77777777" w:rsidR="00286603" w:rsidRPr="00673D80" w:rsidRDefault="00286603" w:rsidP="008D2908">
            <w:pPr>
              <w:spacing w:after="120"/>
              <w:rPr>
                <w:sz w:val="24"/>
                <w:szCs w:val="24"/>
              </w:rPr>
            </w:pPr>
            <w:r w:rsidRPr="00673D80">
              <w:rPr>
                <w:sz w:val="24"/>
                <w:szCs w:val="24"/>
              </w:rPr>
              <w:t>The model of change also asks what change can be made?</w:t>
            </w:r>
          </w:p>
        </w:tc>
      </w:tr>
      <w:tr w:rsidR="00286603" w:rsidRPr="00673D80" w14:paraId="52E6EE31" w14:textId="77777777" w:rsidTr="00AC0D18">
        <w:tc>
          <w:tcPr>
            <w:tcW w:w="0" w:type="auto"/>
          </w:tcPr>
          <w:p w14:paraId="6A0ED77A" w14:textId="0F50E19A" w:rsidR="00286603" w:rsidRPr="00673D80" w:rsidRDefault="00087424">
            <w:pPr>
              <w:rPr>
                <w:sz w:val="24"/>
                <w:szCs w:val="24"/>
              </w:rPr>
            </w:pPr>
            <w:r w:rsidRPr="00673D80">
              <w:rPr>
                <w:sz w:val="24"/>
                <w:szCs w:val="24"/>
              </w:rPr>
              <w:t>1</w:t>
            </w:r>
            <w:r w:rsidR="00C43C07">
              <w:rPr>
                <w:sz w:val="24"/>
                <w:szCs w:val="24"/>
              </w:rPr>
              <w:t>8</w:t>
            </w:r>
            <w:r w:rsidRPr="00673D80">
              <w:rPr>
                <w:sz w:val="24"/>
                <w:szCs w:val="24"/>
              </w:rPr>
              <w:t>-1</w:t>
            </w:r>
            <w:r w:rsidR="00C43C07">
              <w:rPr>
                <w:sz w:val="24"/>
                <w:szCs w:val="24"/>
              </w:rPr>
              <w:t>9</w:t>
            </w:r>
          </w:p>
        </w:tc>
        <w:tc>
          <w:tcPr>
            <w:tcW w:w="0" w:type="auto"/>
          </w:tcPr>
          <w:p w14:paraId="566D580F" w14:textId="77777777" w:rsidR="00286603" w:rsidRPr="00673D80" w:rsidRDefault="00286603">
            <w:pPr>
              <w:rPr>
                <w:sz w:val="24"/>
                <w:szCs w:val="24"/>
              </w:rPr>
            </w:pPr>
          </w:p>
        </w:tc>
        <w:tc>
          <w:tcPr>
            <w:tcW w:w="0" w:type="auto"/>
          </w:tcPr>
          <w:p w14:paraId="6B1655D0" w14:textId="6AED85FE" w:rsidR="00286603" w:rsidRPr="00673D80" w:rsidRDefault="00286603" w:rsidP="008D2908">
            <w:pPr>
              <w:spacing w:after="120"/>
              <w:rPr>
                <w:sz w:val="24"/>
                <w:szCs w:val="24"/>
              </w:rPr>
            </w:pPr>
            <w:r w:rsidRPr="008D2908">
              <w:rPr>
                <w:sz w:val="24"/>
                <w:szCs w:val="24"/>
              </w:rPr>
              <w:t xml:space="preserve">Once decided what area want to look at can do a process map, a tool often used in quality improvement to work out what is really going on. </w:t>
            </w:r>
            <w:r w:rsidRPr="00673D80">
              <w:rPr>
                <w:sz w:val="24"/>
                <w:szCs w:val="24"/>
              </w:rPr>
              <w:t>Process maps show how things actually happen, rather than what ideally should happen. The slide looks at the process for allocating letters arriving in a surgery and helped identify potential problems in system</w:t>
            </w:r>
            <w:r w:rsidR="00673D80">
              <w:rPr>
                <w:sz w:val="24"/>
                <w:szCs w:val="24"/>
              </w:rPr>
              <w:t xml:space="preserve">. </w:t>
            </w:r>
            <w:r w:rsidRPr="00673D80">
              <w:rPr>
                <w:sz w:val="24"/>
                <w:szCs w:val="24"/>
              </w:rPr>
              <w:t xml:space="preserve">Can do process map as a team with all contributing using pens and post it notes – helps engagement. </w:t>
            </w:r>
          </w:p>
        </w:tc>
      </w:tr>
      <w:tr w:rsidR="00286603" w:rsidRPr="00673D80" w14:paraId="1A23687A" w14:textId="77777777" w:rsidTr="00AC0D18">
        <w:tc>
          <w:tcPr>
            <w:tcW w:w="0" w:type="auto"/>
          </w:tcPr>
          <w:p w14:paraId="004CC1B8" w14:textId="040AD231" w:rsidR="00286603" w:rsidRPr="00673D80" w:rsidRDefault="00C43C07">
            <w:pPr>
              <w:rPr>
                <w:sz w:val="24"/>
                <w:szCs w:val="24"/>
              </w:rPr>
            </w:pPr>
            <w:r>
              <w:rPr>
                <w:sz w:val="24"/>
                <w:szCs w:val="24"/>
              </w:rPr>
              <w:t>20</w:t>
            </w:r>
          </w:p>
        </w:tc>
        <w:tc>
          <w:tcPr>
            <w:tcW w:w="0" w:type="auto"/>
          </w:tcPr>
          <w:p w14:paraId="1BB0633F" w14:textId="77777777" w:rsidR="00286603" w:rsidRPr="00673D80" w:rsidRDefault="00286603">
            <w:pPr>
              <w:rPr>
                <w:sz w:val="24"/>
                <w:szCs w:val="24"/>
              </w:rPr>
            </w:pPr>
          </w:p>
        </w:tc>
        <w:tc>
          <w:tcPr>
            <w:tcW w:w="0" w:type="auto"/>
          </w:tcPr>
          <w:p w14:paraId="58DC3297" w14:textId="75B0C9F5" w:rsidR="00286603" w:rsidRPr="00673D80" w:rsidRDefault="00286603" w:rsidP="008D2908">
            <w:pPr>
              <w:spacing w:after="120"/>
              <w:rPr>
                <w:sz w:val="24"/>
                <w:szCs w:val="24"/>
              </w:rPr>
            </w:pPr>
            <w:r w:rsidRPr="008D2908">
              <w:rPr>
                <w:sz w:val="24"/>
                <w:szCs w:val="24"/>
              </w:rPr>
              <w:t>Can be several solu</w:t>
            </w:r>
            <w:r w:rsidR="00673D80" w:rsidRPr="008D2908">
              <w:rPr>
                <w:sz w:val="24"/>
                <w:szCs w:val="24"/>
              </w:rPr>
              <w:t>tions to achieve aim. Another QI</w:t>
            </w:r>
            <w:r w:rsidRPr="008D2908">
              <w:rPr>
                <w:sz w:val="24"/>
                <w:szCs w:val="24"/>
              </w:rPr>
              <w:t>P tool is a d</w:t>
            </w:r>
            <w:r w:rsidR="00673D80" w:rsidRPr="008D2908">
              <w:rPr>
                <w:sz w:val="24"/>
                <w:szCs w:val="24"/>
              </w:rPr>
              <w:t>river</w:t>
            </w:r>
            <w:r w:rsidRPr="008D2908">
              <w:rPr>
                <w:sz w:val="24"/>
                <w:szCs w:val="24"/>
              </w:rPr>
              <w:t>.</w:t>
            </w:r>
            <w:r w:rsidR="00673D80" w:rsidRPr="008D2908">
              <w:rPr>
                <w:sz w:val="24"/>
                <w:szCs w:val="24"/>
              </w:rPr>
              <w:t xml:space="preserve"> </w:t>
            </w:r>
            <w:r w:rsidRPr="008D2908">
              <w:rPr>
                <w:sz w:val="24"/>
                <w:szCs w:val="24"/>
              </w:rPr>
              <w:t>These would include:</w:t>
            </w:r>
          </w:p>
          <w:p w14:paraId="128DB6C1" w14:textId="77777777" w:rsidR="00286603" w:rsidRPr="00673D80" w:rsidRDefault="00286603" w:rsidP="008D2908">
            <w:pPr>
              <w:spacing w:after="120"/>
              <w:rPr>
                <w:sz w:val="24"/>
                <w:szCs w:val="24"/>
              </w:rPr>
            </w:pPr>
            <w:r w:rsidRPr="008D2908">
              <w:rPr>
                <w:sz w:val="24"/>
                <w:szCs w:val="24"/>
              </w:rPr>
              <w:lastRenderedPageBreak/>
              <w:t>1. The Aim</w:t>
            </w:r>
            <w:r w:rsidRPr="00673D80">
              <w:rPr>
                <w:sz w:val="24"/>
                <w:szCs w:val="24"/>
              </w:rPr>
              <w:t xml:space="preserve"> - </w:t>
            </w:r>
            <w:r w:rsidRPr="008D2908">
              <w:rPr>
                <w:sz w:val="24"/>
                <w:szCs w:val="24"/>
              </w:rPr>
              <w:t>The driver diagram starts</w:t>
            </w:r>
            <w:r w:rsidRPr="00673D80">
              <w:rPr>
                <w:sz w:val="24"/>
                <w:szCs w:val="24"/>
              </w:rPr>
              <w:t xml:space="preserve"> </w:t>
            </w:r>
            <w:r w:rsidRPr="008D2908">
              <w:rPr>
                <w:sz w:val="24"/>
                <w:szCs w:val="24"/>
              </w:rPr>
              <w:t>with a clearly defined and</w:t>
            </w:r>
            <w:r w:rsidRPr="00673D80">
              <w:rPr>
                <w:sz w:val="24"/>
                <w:szCs w:val="24"/>
              </w:rPr>
              <w:t xml:space="preserve"> </w:t>
            </w:r>
            <w:r w:rsidRPr="008D2908">
              <w:rPr>
                <w:sz w:val="24"/>
                <w:szCs w:val="24"/>
              </w:rPr>
              <w:t xml:space="preserve">measurable goal. </w:t>
            </w:r>
          </w:p>
          <w:p w14:paraId="61A8D32B" w14:textId="77777777" w:rsidR="00286603" w:rsidRPr="00673D80" w:rsidRDefault="00286603" w:rsidP="008D2908">
            <w:pPr>
              <w:spacing w:after="120"/>
              <w:rPr>
                <w:sz w:val="24"/>
                <w:szCs w:val="24"/>
              </w:rPr>
            </w:pPr>
            <w:r w:rsidRPr="008D2908">
              <w:rPr>
                <w:sz w:val="24"/>
                <w:szCs w:val="24"/>
              </w:rPr>
              <w:t>2. Primary Drivers are the factors that you need to influence to achieve the aim.</w:t>
            </w:r>
          </w:p>
          <w:p w14:paraId="0D2A03F2" w14:textId="752740EA" w:rsidR="00286603" w:rsidRPr="00673D80" w:rsidRDefault="00286603" w:rsidP="008D2908">
            <w:pPr>
              <w:spacing w:after="120"/>
              <w:rPr>
                <w:sz w:val="24"/>
                <w:szCs w:val="24"/>
              </w:rPr>
            </w:pPr>
            <w:r w:rsidRPr="008D2908">
              <w:rPr>
                <w:sz w:val="24"/>
                <w:szCs w:val="24"/>
              </w:rPr>
              <w:t>3. Secondary drivers</w:t>
            </w:r>
            <w:r w:rsidRPr="00673D80">
              <w:rPr>
                <w:sz w:val="24"/>
                <w:szCs w:val="24"/>
              </w:rPr>
              <w:t xml:space="preserve"> - </w:t>
            </w:r>
            <w:r w:rsidRPr="008D2908">
              <w:rPr>
                <w:sz w:val="24"/>
                <w:szCs w:val="24"/>
              </w:rPr>
              <w:t>The process of breaking down a goal can continue to lower</w:t>
            </w:r>
            <w:r w:rsidR="008D2908" w:rsidRPr="008D2908">
              <w:rPr>
                <w:sz w:val="24"/>
                <w:szCs w:val="24"/>
              </w:rPr>
              <w:t xml:space="preserve"> </w:t>
            </w:r>
            <w:r w:rsidRPr="008D2908">
              <w:rPr>
                <w:sz w:val="24"/>
                <w:szCs w:val="24"/>
              </w:rPr>
              <w:t>levels to create secondary or tertiary drivers (and even further</w:t>
            </w:r>
            <w:r w:rsidRPr="00673D80">
              <w:rPr>
                <w:sz w:val="24"/>
                <w:szCs w:val="24"/>
              </w:rPr>
              <w:t xml:space="preserve"> </w:t>
            </w:r>
            <w:r w:rsidRPr="008D2908">
              <w:rPr>
                <w:sz w:val="24"/>
                <w:szCs w:val="24"/>
              </w:rPr>
              <w:t>if required).</w:t>
            </w:r>
          </w:p>
          <w:p w14:paraId="1FE621F3" w14:textId="75748705" w:rsidR="00286603" w:rsidRPr="008D2908" w:rsidRDefault="00286603" w:rsidP="008D2908">
            <w:pPr>
              <w:spacing w:after="120"/>
              <w:rPr>
                <w:sz w:val="24"/>
                <w:szCs w:val="24"/>
              </w:rPr>
            </w:pPr>
            <w:r w:rsidRPr="008D2908">
              <w:rPr>
                <w:sz w:val="24"/>
                <w:szCs w:val="24"/>
              </w:rPr>
              <w:t>4. Projects or actions</w:t>
            </w:r>
            <w:r w:rsidR="008D2908">
              <w:rPr>
                <w:sz w:val="24"/>
                <w:szCs w:val="24"/>
              </w:rPr>
              <w:t xml:space="preserve"> -</w:t>
            </w:r>
            <w:r w:rsidRPr="00673D80">
              <w:rPr>
                <w:sz w:val="24"/>
                <w:szCs w:val="24"/>
              </w:rPr>
              <w:t xml:space="preserve"> </w:t>
            </w:r>
            <w:r w:rsidRPr="008D2908">
              <w:rPr>
                <w:sz w:val="24"/>
                <w:szCs w:val="24"/>
              </w:rPr>
              <w:t>The ultimate aim of a driver</w:t>
            </w:r>
            <w:r w:rsidRPr="00673D80">
              <w:rPr>
                <w:sz w:val="24"/>
                <w:szCs w:val="24"/>
              </w:rPr>
              <w:t xml:space="preserve"> </w:t>
            </w:r>
            <w:r w:rsidRPr="008D2908">
              <w:rPr>
                <w:sz w:val="24"/>
                <w:szCs w:val="24"/>
              </w:rPr>
              <w:t>diagram is to define the</w:t>
            </w:r>
            <w:r w:rsidRPr="00673D80">
              <w:rPr>
                <w:sz w:val="24"/>
                <w:szCs w:val="24"/>
              </w:rPr>
              <w:t xml:space="preserve"> </w:t>
            </w:r>
            <w:r w:rsidRPr="008D2908">
              <w:rPr>
                <w:sz w:val="24"/>
                <w:szCs w:val="24"/>
              </w:rPr>
              <w:t>range of projects (i.e. actual change initiatives) that you</w:t>
            </w:r>
            <w:r w:rsidRPr="00673D80">
              <w:rPr>
                <w:sz w:val="24"/>
                <w:szCs w:val="24"/>
              </w:rPr>
              <w:t xml:space="preserve"> </w:t>
            </w:r>
            <w:r w:rsidRPr="008D2908">
              <w:rPr>
                <w:sz w:val="24"/>
                <w:szCs w:val="24"/>
              </w:rPr>
              <w:t>may want to undertake.</w:t>
            </w:r>
          </w:p>
          <w:p w14:paraId="587BA2DA" w14:textId="6055D8BB" w:rsidR="00286603" w:rsidRPr="00673D80" w:rsidRDefault="00286603" w:rsidP="008D2908">
            <w:pPr>
              <w:spacing w:after="120"/>
              <w:rPr>
                <w:sz w:val="24"/>
                <w:szCs w:val="24"/>
              </w:rPr>
            </w:pPr>
            <w:r w:rsidRPr="00673D80">
              <w:rPr>
                <w:sz w:val="24"/>
                <w:szCs w:val="24"/>
              </w:rPr>
              <w:t>Helps avoid silver bulle</w:t>
            </w:r>
            <w:r w:rsidR="008D2908">
              <w:rPr>
                <w:sz w:val="24"/>
                <w:szCs w:val="24"/>
              </w:rPr>
              <w:t>t thinking (one solution solves</w:t>
            </w:r>
            <w:r w:rsidRPr="00673D80">
              <w:rPr>
                <w:sz w:val="24"/>
                <w:szCs w:val="24"/>
              </w:rPr>
              <w:t xml:space="preserve"> all) and avoid blind spots </w:t>
            </w:r>
          </w:p>
        </w:tc>
      </w:tr>
      <w:tr w:rsidR="00286603" w:rsidRPr="00673D80" w14:paraId="4FF89F4D" w14:textId="77777777" w:rsidTr="00AC0D18">
        <w:tc>
          <w:tcPr>
            <w:tcW w:w="0" w:type="auto"/>
          </w:tcPr>
          <w:p w14:paraId="5B6BDDA5" w14:textId="76982BCF" w:rsidR="00286603" w:rsidRPr="00673D80" w:rsidRDefault="00087424" w:rsidP="00CE1857">
            <w:pPr>
              <w:rPr>
                <w:sz w:val="24"/>
                <w:szCs w:val="24"/>
              </w:rPr>
            </w:pPr>
            <w:r w:rsidRPr="00673D80">
              <w:rPr>
                <w:sz w:val="24"/>
                <w:szCs w:val="24"/>
              </w:rPr>
              <w:lastRenderedPageBreak/>
              <w:t>2</w:t>
            </w:r>
            <w:r w:rsidR="00C43C07">
              <w:rPr>
                <w:sz w:val="24"/>
                <w:szCs w:val="24"/>
              </w:rPr>
              <w:t>1</w:t>
            </w:r>
            <w:r w:rsidRPr="00673D80">
              <w:rPr>
                <w:sz w:val="24"/>
                <w:szCs w:val="24"/>
              </w:rPr>
              <w:t>-2</w:t>
            </w:r>
            <w:r w:rsidR="00C43C07">
              <w:rPr>
                <w:sz w:val="24"/>
                <w:szCs w:val="24"/>
              </w:rPr>
              <w:t>4</w:t>
            </w:r>
          </w:p>
        </w:tc>
        <w:tc>
          <w:tcPr>
            <w:tcW w:w="0" w:type="auto"/>
          </w:tcPr>
          <w:p w14:paraId="5422EE2A" w14:textId="77777777" w:rsidR="00286603" w:rsidRPr="00673D80" w:rsidRDefault="00286603">
            <w:pPr>
              <w:rPr>
                <w:sz w:val="24"/>
                <w:szCs w:val="24"/>
              </w:rPr>
            </w:pPr>
          </w:p>
        </w:tc>
        <w:tc>
          <w:tcPr>
            <w:tcW w:w="0" w:type="auto"/>
          </w:tcPr>
          <w:p w14:paraId="5B179853" w14:textId="77777777" w:rsidR="00286603" w:rsidRPr="008D2908" w:rsidRDefault="00286603" w:rsidP="008D2908">
            <w:pPr>
              <w:spacing w:after="120"/>
              <w:rPr>
                <w:sz w:val="24"/>
                <w:szCs w:val="24"/>
              </w:rPr>
            </w:pPr>
            <w:r w:rsidRPr="008D2908">
              <w:rPr>
                <w:sz w:val="24"/>
                <w:szCs w:val="24"/>
              </w:rPr>
              <w:t>Do group activity to demonstrate how to produce driver diagram.</w:t>
            </w:r>
          </w:p>
          <w:p w14:paraId="333B848A" w14:textId="77777777" w:rsidR="00286603" w:rsidRPr="008D2908" w:rsidRDefault="00286603" w:rsidP="008D2908">
            <w:pPr>
              <w:spacing w:after="120"/>
              <w:rPr>
                <w:sz w:val="24"/>
                <w:szCs w:val="24"/>
              </w:rPr>
            </w:pPr>
            <w:r w:rsidRPr="008D2908">
              <w:rPr>
                <w:sz w:val="24"/>
                <w:szCs w:val="24"/>
              </w:rPr>
              <w:t>Define aim (clear defined measureable goal) – slide 19</w:t>
            </w:r>
          </w:p>
          <w:p w14:paraId="0D587A8D" w14:textId="77777777" w:rsidR="00286603" w:rsidRPr="008D2908" w:rsidRDefault="00286603" w:rsidP="008D2908">
            <w:pPr>
              <w:spacing w:after="120"/>
              <w:rPr>
                <w:sz w:val="24"/>
                <w:szCs w:val="24"/>
              </w:rPr>
            </w:pPr>
            <w:r w:rsidRPr="008D2908">
              <w:rPr>
                <w:sz w:val="24"/>
                <w:szCs w:val="24"/>
              </w:rPr>
              <w:t>Ask group to suggest 3 ideas to lose weight (post it notes are ideal to do this) –slide 20</w:t>
            </w:r>
          </w:p>
          <w:p w14:paraId="16623397" w14:textId="77777777" w:rsidR="00286603" w:rsidRPr="008D2908" w:rsidRDefault="00286603" w:rsidP="008D2908">
            <w:pPr>
              <w:spacing w:after="120"/>
              <w:rPr>
                <w:sz w:val="24"/>
                <w:szCs w:val="24"/>
              </w:rPr>
            </w:pPr>
            <w:r w:rsidRPr="008D2908">
              <w:rPr>
                <w:sz w:val="24"/>
                <w:szCs w:val="24"/>
              </w:rPr>
              <w:t xml:space="preserve">Then link the ideas together to identify drivers – can eliminate if duplicated. </w:t>
            </w:r>
          </w:p>
          <w:p w14:paraId="5061DC74" w14:textId="77777777" w:rsidR="00286603" w:rsidRPr="008D2908" w:rsidRDefault="00286603" w:rsidP="008D2908">
            <w:pPr>
              <w:spacing w:after="120"/>
              <w:rPr>
                <w:sz w:val="24"/>
                <w:szCs w:val="24"/>
              </w:rPr>
            </w:pPr>
            <w:r w:rsidRPr="008D2908">
              <w:rPr>
                <w:sz w:val="24"/>
                <w:szCs w:val="24"/>
              </w:rPr>
              <w:t>Identify links between the drivers to create primary and secondary drivers. (slide 21)</w:t>
            </w:r>
          </w:p>
          <w:p w14:paraId="7522B7F8" w14:textId="568D545A" w:rsidR="00286603" w:rsidRPr="00673D80" w:rsidRDefault="00286603" w:rsidP="008D2908">
            <w:pPr>
              <w:spacing w:after="120"/>
              <w:rPr>
                <w:sz w:val="24"/>
                <w:szCs w:val="24"/>
              </w:rPr>
            </w:pPr>
            <w:r w:rsidRPr="008D2908">
              <w:rPr>
                <w:sz w:val="24"/>
                <w:szCs w:val="24"/>
              </w:rPr>
              <w:t xml:space="preserve">Finally produce a driver diagram. Can then choose a change and do it for a week, measure/study weight loss and then act – continue with the first idea, add in another or choose another one if no weight lost doing the first change. Early review helps identify unintended consequences e.g. missing meetings as not using oyster card. (slide 22) </w:t>
            </w:r>
          </w:p>
        </w:tc>
      </w:tr>
      <w:tr w:rsidR="00286603" w:rsidRPr="00673D80" w14:paraId="0C44BB39" w14:textId="77777777" w:rsidTr="00AC0D18">
        <w:tc>
          <w:tcPr>
            <w:tcW w:w="0" w:type="auto"/>
          </w:tcPr>
          <w:p w14:paraId="100430B5" w14:textId="0C6A1CAB" w:rsidR="00286603" w:rsidRPr="00673D80" w:rsidRDefault="00286603">
            <w:pPr>
              <w:rPr>
                <w:sz w:val="24"/>
                <w:szCs w:val="24"/>
              </w:rPr>
            </w:pPr>
            <w:r w:rsidRPr="00673D80">
              <w:rPr>
                <w:sz w:val="24"/>
                <w:szCs w:val="24"/>
              </w:rPr>
              <w:t>2</w:t>
            </w:r>
            <w:r w:rsidR="00C43C07">
              <w:rPr>
                <w:sz w:val="24"/>
                <w:szCs w:val="24"/>
              </w:rPr>
              <w:t>5</w:t>
            </w:r>
          </w:p>
        </w:tc>
        <w:tc>
          <w:tcPr>
            <w:tcW w:w="0" w:type="auto"/>
          </w:tcPr>
          <w:p w14:paraId="0BCD3A2B" w14:textId="77777777" w:rsidR="00286603" w:rsidRPr="00673D80" w:rsidRDefault="00286603">
            <w:pPr>
              <w:rPr>
                <w:sz w:val="24"/>
                <w:szCs w:val="24"/>
              </w:rPr>
            </w:pPr>
          </w:p>
        </w:tc>
        <w:tc>
          <w:tcPr>
            <w:tcW w:w="0" w:type="auto"/>
          </w:tcPr>
          <w:p w14:paraId="5B3D2FC1" w14:textId="15E43AA0" w:rsidR="00286603" w:rsidRPr="00673D80" w:rsidRDefault="00286603" w:rsidP="008D2908">
            <w:pPr>
              <w:spacing w:after="120"/>
              <w:rPr>
                <w:sz w:val="24"/>
                <w:szCs w:val="24"/>
              </w:rPr>
            </w:pPr>
            <w:r w:rsidRPr="00673D80">
              <w:rPr>
                <w:sz w:val="24"/>
                <w:szCs w:val="24"/>
              </w:rPr>
              <w:t>The model for improvement then ask</w:t>
            </w:r>
            <w:r w:rsidR="008D2908">
              <w:rPr>
                <w:sz w:val="24"/>
                <w:szCs w:val="24"/>
              </w:rPr>
              <w:t xml:space="preserve">s </w:t>
            </w:r>
            <w:r w:rsidRPr="00673D80">
              <w:rPr>
                <w:sz w:val="24"/>
                <w:szCs w:val="24"/>
              </w:rPr>
              <w:t>’how will know change is an improvement?</w:t>
            </w:r>
            <w:r w:rsidR="008D2908">
              <w:rPr>
                <w:sz w:val="24"/>
                <w:szCs w:val="24"/>
              </w:rPr>
              <w:t>’</w:t>
            </w:r>
            <w:r w:rsidRPr="00673D80">
              <w:rPr>
                <w:sz w:val="24"/>
                <w:szCs w:val="24"/>
              </w:rPr>
              <w:t xml:space="preserve"> – need to do some measurements.</w:t>
            </w:r>
            <w:r w:rsidR="008D2908">
              <w:rPr>
                <w:sz w:val="24"/>
                <w:szCs w:val="24"/>
              </w:rPr>
              <w:t xml:space="preserve"> </w:t>
            </w:r>
            <w:r w:rsidRPr="00673D80">
              <w:rPr>
                <w:sz w:val="24"/>
                <w:szCs w:val="24"/>
              </w:rPr>
              <w:t>Can be qualitative (anything that can be expressed as a number) or qualitative (descriptive data) or detailed description of the current care process/system. Data can also be collected from before the start of your project.</w:t>
            </w:r>
          </w:p>
          <w:p w14:paraId="555DD86D" w14:textId="77777777" w:rsidR="00286603" w:rsidRPr="00673D80" w:rsidRDefault="00286603" w:rsidP="008D2908">
            <w:pPr>
              <w:spacing w:after="120"/>
              <w:rPr>
                <w:sz w:val="24"/>
                <w:szCs w:val="24"/>
              </w:rPr>
            </w:pPr>
            <w:r w:rsidRPr="00673D80">
              <w:rPr>
                <w:sz w:val="24"/>
                <w:szCs w:val="24"/>
              </w:rPr>
              <w:t xml:space="preserve">Encourage the trainees to decide what measurements are needed when doing the </w:t>
            </w:r>
            <w:proofErr w:type="spellStart"/>
            <w:r w:rsidRPr="00673D80">
              <w:rPr>
                <w:sz w:val="24"/>
                <w:szCs w:val="24"/>
              </w:rPr>
              <w:t>QiP</w:t>
            </w:r>
            <w:proofErr w:type="spellEnd"/>
            <w:r w:rsidRPr="00673D80">
              <w:rPr>
                <w:sz w:val="24"/>
                <w:szCs w:val="24"/>
              </w:rPr>
              <w:t xml:space="preserve"> to demonstrate the effect of any change introduced. </w:t>
            </w:r>
          </w:p>
        </w:tc>
      </w:tr>
      <w:tr w:rsidR="00286603" w:rsidRPr="00673D80" w14:paraId="783B8C7C" w14:textId="77777777" w:rsidTr="00AC0D18">
        <w:tc>
          <w:tcPr>
            <w:tcW w:w="0" w:type="auto"/>
          </w:tcPr>
          <w:p w14:paraId="43CF2338" w14:textId="24AB27BE" w:rsidR="00286603" w:rsidRPr="00673D80" w:rsidRDefault="00286603">
            <w:pPr>
              <w:rPr>
                <w:sz w:val="24"/>
                <w:szCs w:val="24"/>
              </w:rPr>
            </w:pPr>
            <w:r w:rsidRPr="00673D80">
              <w:rPr>
                <w:sz w:val="24"/>
                <w:szCs w:val="24"/>
              </w:rPr>
              <w:t>2</w:t>
            </w:r>
            <w:r w:rsidR="00C43C07">
              <w:rPr>
                <w:sz w:val="24"/>
                <w:szCs w:val="24"/>
              </w:rPr>
              <w:t>6</w:t>
            </w:r>
          </w:p>
        </w:tc>
        <w:tc>
          <w:tcPr>
            <w:tcW w:w="0" w:type="auto"/>
          </w:tcPr>
          <w:p w14:paraId="7C86E6F1" w14:textId="77777777" w:rsidR="00286603" w:rsidRPr="00673D80" w:rsidRDefault="00286603">
            <w:pPr>
              <w:rPr>
                <w:sz w:val="24"/>
                <w:szCs w:val="24"/>
              </w:rPr>
            </w:pPr>
          </w:p>
        </w:tc>
        <w:tc>
          <w:tcPr>
            <w:tcW w:w="0" w:type="auto"/>
          </w:tcPr>
          <w:p w14:paraId="3F843326" w14:textId="77777777" w:rsidR="008D2908" w:rsidRDefault="00286603" w:rsidP="008D2908">
            <w:pPr>
              <w:spacing w:after="120"/>
              <w:rPr>
                <w:sz w:val="24"/>
                <w:szCs w:val="24"/>
              </w:rPr>
            </w:pPr>
            <w:r w:rsidRPr="00673D80">
              <w:rPr>
                <w:sz w:val="24"/>
                <w:szCs w:val="24"/>
              </w:rPr>
              <w:t xml:space="preserve">Measurements can be structure, process or outcomes. </w:t>
            </w:r>
          </w:p>
          <w:p w14:paraId="3F9D2A8D" w14:textId="1C3B9326" w:rsidR="00286603" w:rsidRPr="00673D80" w:rsidRDefault="00286603" w:rsidP="008D2908">
            <w:pPr>
              <w:spacing w:after="120"/>
              <w:rPr>
                <w:sz w:val="24"/>
                <w:szCs w:val="24"/>
              </w:rPr>
            </w:pPr>
            <w:r w:rsidRPr="008D2908">
              <w:rPr>
                <w:sz w:val="24"/>
                <w:szCs w:val="24"/>
              </w:rPr>
              <w:t xml:space="preserve">Structure </w:t>
            </w:r>
            <w:r w:rsidRPr="00673D80">
              <w:rPr>
                <w:sz w:val="24"/>
                <w:szCs w:val="24"/>
              </w:rPr>
              <w:t>includes attributes relating to clinicians (such as certification, training); Number of GPs compared to patients; Size of community nursing teams</w:t>
            </w:r>
            <w:r w:rsidR="008D2908">
              <w:rPr>
                <w:sz w:val="24"/>
                <w:szCs w:val="24"/>
              </w:rPr>
              <w:t>, a</w:t>
            </w:r>
            <w:r w:rsidRPr="00673D80">
              <w:rPr>
                <w:sz w:val="24"/>
                <w:szCs w:val="24"/>
              </w:rPr>
              <w:t xml:space="preserve">nd </w:t>
            </w:r>
            <w:r w:rsidR="008D2908">
              <w:rPr>
                <w:sz w:val="24"/>
                <w:szCs w:val="24"/>
              </w:rPr>
              <w:t>A</w:t>
            </w:r>
            <w:r w:rsidRPr="00673D80">
              <w:rPr>
                <w:sz w:val="24"/>
                <w:szCs w:val="24"/>
              </w:rPr>
              <w:t>ccess to equipment e.g., MRI scanners.</w:t>
            </w:r>
          </w:p>
          <w:p w14:paraId="0B7636FF" w14:textId="4F3397A1" w:rsidR="00286603" w:rsidRPr="00673D80" w:rsidRDefault="00286603" w:rsidP="008D2908">
            <w:pPr>
              <w:spacing w:after="120"/>
              <w:rPr>
                <w:sz w:val="24"/>
                <w:szCs w:val="24"/>
              </w:rPr>
            </w:pPr>
            <w:r w:rsidRPr="008D2908">
              <w:rPr>
                <w:sz w:val="24"/>
                <w:szCs w:val="24"/>
              </w:rPr>
              <w:t xml:space="preserve">Process </w:t>
            </w:r>
            <w:r w:rsidRPr="00673D80">
              <w:rPr>
                <w:sz w:val="24"/>
                <w:szCs w:val="24"/>
              </w:rPr>
              <w:t>includes antenatal assessment &lt;13 weeks; physical checks in people with serious mental illness; structured education for people with diabetes; people with stroke reviewed &lt;6 weeks of leaving hospital; Average number of GP appointments per day; Nos. of patients with an advanced care plan in place.</w:t>
            </w:r>
          </w:p>
          <w:p w14:paraId="1B67CD4C" w14:textId="04554E7E" w:rsidR="00286603" w:rsidRPr="00673D80" w:rsidRDefault="00286603" w:rsidP="008D2908">
            <w:pPr>
              <w:spacing w:after="120"/>
              <w:rPr>
                <w:sz w:val="24"/>
                <w:szCs w:val="24"/>
              </w:rPr>
            </w:pPr>
            <w:r w:rsidRPr="008D2908">
              <w:rPr>
                <w:sz w:val="24"/>
                <w:szCs w:val="24"/>
              </w:rPr>
              <w:lastRenderedPageBreak/>
              <w:t xml:space="preserve">Outcome </w:t>
            </w:r>
            <w:r w:rsidRPr="00673D80">
              <w:rPr>
                <w:sz w:val="24"/>
                <w:szCs w:val="24"/>
              </w:rPr>
              <w:t>includes HbA1c levels less than 7.5 in patients with diabetes; Nos. of days to next available GP appointment; hospital admissions for ambulatory care-sensitive conditions; patient experience of GP services; Deaths without care plan in place</w:t>
            </w:r>
          </w:p>
        </w:tc>
      </w:tr>
      <w:tr w:rsidR="00286603" w:rsidRPr="00673D80" w14:paraId="7C123CE0" w14:textId="77777777" w:rsidTr="00087424">
        <w:trPr>
          <w:trHeight w:val="406"/>
        </w:trPr>
        <w:tc>
          <w:tcPr>
            <w:tcW w:w="0" w:type="auto"/>
          </w:tcPr>
          <w:p w14:paraId="1F8973E0" w14:textId="52442F7B" w:rsidR="00286603" w:rsidRPr="00673D80" w:rsidRDefault="00087424">
            <w:pPr>
              <w:rPr>
                <w:sz w:val="24"/>
                <w:szCs w:val="24"/>
              </w:rPr>
            </w:pPr>
            <w:r w:rsidRPr="00673D80">
              <w:rPr>
                <w:sz w:val="24"/>
                <w:szCs w:val="24"/>
              </w:rPr>
              <w:lastRenderedPageBreak/>
              <w:t>2</w:t>
            </w:r>
            <w:r w:rsidR="00156012">
              <w:rPr>
                <w:sz w:val="24"/>
                <w:szCs w:val="24"/>
              </w:rPr>
              <w:t>7</w:t>
            </w:r>
          </w:p>
        </w:tc>
        <w:tc>
          <w:tcPr>
            <w:tcW w:w="0" w:type="auto"/>
          </w:tcPr>
          <w:p w14:paraId="772F118B" w14:textId="77777777" w:rsidR="00286603" w:rsidRPr="00673D80" w:rsidRDefault="00286603">
            <w:pPr>
              <w:rPr>
                <w:sz w:val="24"/>
                <w:szCs w:val="24"/>
              </w:rPr>
            </w:pPr>
          </w:p>
        </w:tc>
        <w:tc>
          <w:tcPr>
            <w:tcW w:w="0" w:type="auto"/>
          </w:tcPr>
          <w:p w14:paraId="63C0F209" w14:textId="77777777" w:rsidR="00286603" w:rsidRPr="00673D80" w:rsidRDefault="00087424" w:rsidP="008D2908">
            <w:pPr>
              <w:spacing w:after="120"/>
              <w:rPr>
                <w:sz w:val="24"/>
                <w:szCs w:val="24"/>
              </w:rPr>
            </w:pPr>
            <w:r w:rsidRPr="00673D80">
              <w:rPr>
                <w:sz w:val="24"/>
                <w:szCs w:val="24"/>
              </w:rPr>
              <w:t>It is important to collect baseline data to demonstrate improvement/change.</w:t>
            </w:r>
          </w:p>
        </w:tc>
      </w:tr>
      <w:tr w:rsidR="00087424" w:rsidRPr="00673D80" w14:paraId="5D45DECB" w14:textId="77777777" w:rsidTr="00087424">
        <w:trPr>
          <w:trHeight w:val="824"/>
        </w:trPr>
        <w:tc>
          <w:tcPr>
            <w:tcW w:w="0" w:type="auto"/>
          </w:tcPr>
          <w:p w14:paraId="62B65602" w14:textId="17CEE7D9" w:rsidR="00087424" w:rsidRPr="00673D80" w:rsidRDefault="00087424" w:rsidP="00087424">
            <w:pPr>
              <w:rPr>
                <w:sz w:val="24"/>
                <w:szCs w:val="24"/>
              </w:rPr>
            </w:pPr>
            <w:r w:rsidRPr="00673D80">
              <w:rPr>
                <w:sz w:val="24"/>
                <w:szCs w:val="24"/>
              </w:rPr>
              <w:t>2</w:t>
            </w:r>
            <w:r w:rsidR="00156012">
              <w:rPr>
                <w:sz w:val="24"/>
                <w:szCs w:val="24"/>
              </w:rPr>
              <w:t>8</w:t>
            </w:r>
          </w:p>
        </w:tc>
        <w:tc>
          <w:tcPr>
            <w:tcW w:w="0" w:type="auto"/>
          </w:tcPr>
          <w:p w14:paraId="080E75A7" w14:textId="77777777" w:rsidR="00087424" w:rsidRPr="00673D80" w:rsidRDefault="00087424">
            <w:pPr>
              <w:rPr>
                <w:sz w:val="24"/>
                <w:szCs w:val="24"/>
              </w:rPr>
            </w:pPr>
          </w:p>
        </w:tc>
        <w:tc>
          <w:tcPr>
            <w:tcW w:w="0" w:type="auto"/>
          </w:tcPr>
          <w:p w14:paraId="2DC442DD" w14:textId="77777777" w:rsidR="00087424" w:rsidRPr="00673D80" w:rsidRDefault="00087424" w:rsidP="008D2908">
            <w:pPr>
              <w:spacing w:after="120"/>
              <w:rPr>
                <w:sz w:val="24"/>
                <w:szCs w:val="24"/>
              </w:rPr>
            </w:pPr>
            <w:r w:rsidRPr="00673D80">
              <w:rPr>
                <w:sz w:val="24"/>
                <w:szCs w:val="24"/>
              </w:rPr>
              <w:t xml:space="preserve">Encourage trainees to think about measurements they could do to demonstrate impact of any change proposed. Ideally data should be collected on a frequent basis. </w:t>
            </w:r>
          </w:p>
        </w:tc>
      </w:tr>
      <w:tr w:rsidR="00286603" w:rsidRPr="00673D80" w14:paraId="1AD372B6" w14:textId="77777777" w:rsidTr="00AC0D18">
        <w:tc>
          <w:tcPr>
            <w:tcW w:w="0" w:type="auto"/>
          </w:tcPr>
          <w:p w14:paraId="5C80E8A9" w14:textId="7DD6E838" w:rsidR="00286603" w:rsidRPr="00673D80" w:rsidRDefault="00087424">
            <w:pPr>
              <w:rPr>
                <w:sz w:val="24"/>
                <w:szCs w:val="24"/>
              </w:rPr>
            </w:pPr>
            <w:r w:rsidRPr="00673D80">
              <w:rPr>
                <w:sz w:val="24"/>
                <w:szCs w:val="24"/>
              </w:rPr>
              <w:t>2</w:t>
            </w:r>
            <w:r w:rsidR="00156012">
              <w:rPr>
                <w:sz w:val="24"/>
                <w:szCs w:val="24"/>
              </w:rPr>
              <w:t>9</w:t>
            </w:r>
          </w:p>
        </w:tc>
        <w:tc>
          <w:tcPr>
            <w:tcW w:w="0" w:type="auto"/>
          </w:tcPr>
          <w:p w14:paraId="586A9035" w14:textId="77777777" w:rsidR="00286603" w:rsidRPr="00673D80" w:rsidRDefault="00286603">
            <w:pPr>
              <w:rPr>
                <w:sz w:val="24"/>
                <w:szCs w:val="24"/>
              </w:rPr>
            </w:pPr>
          </w:p>
        </w:tc>
        <w:tc>
          <w:tcPr>
            <w:tcW w:w="0" w:type="auto"/>
          </w:tcPr>
          <w:p w14:paraId="0B2B21EA" w14:textId="77777777" w:rsidR="00286603" w:rsidRPr="00673D80" w:rsidRDefault="00286603" w:rsidP="008D2908">
            <w:pPr>
              <w:spacing w:after="120"/>
              <w:rPr>
                <w:sz w:val="24"/>
                <w:szCs w:val="24"/>
              </w:rPr>
            </w:pPr>
            <w:r w:rsidRPr="00673D80">
              <w:rPr>
                <w:sz w:val="24"/>
                <w:szCs w:val="24"/>
              </w:rPr>
              <w:t xml:space="preserve">Run charts are a way to demonstrate change. This animated slide is an example of the number of patients on </w:t>
            </w:r>
            <w:proofErr w:type="spellStart"/>
            <w:r w:rsidRPr="00673D80">
              <w:rPr>
                <w:sz w:val="24"/>
                <w:szCs w:val="24"/>
              </w:rPr>
              <w:t>mezalazine</w:t>
            </w:r>
            <w:proofErr w:type="spellEnd"/>
            <w:r w:rsidRPr="00673D80">
              <w:rPr>
                <w:sz w:val="24"/>
                <w:szCs w:val="24"/>
              </w:rPr>
              <w:t xml:space="preserve"> having blood tests in the last 12 months. Click to add axis, axis labels, chart title, chart key and then median line. </w:t>
            </w:r>
          </w:p>
          <w:p w14:paraId="10C0CDA0" w14:textId="77777777" w:rsidR="00286603" w:rsidRPr="00673D80" w:rsidRDefault="00286603" w:rsidP="008D2908">
            <w:pPr>
              <w:spacing w:after="120"/>
              <w:rPr>
                <w:sz w:val="24"/>
                <w:szCs w:val="24"/>
              </w:rPr>
            </w:pPr>
            <w:r w:rsidRPr="00673D80">
              <w:rPr>
                <w:sz w:val="24"/>
                <w:szCs w:val="24"/>
              </w:rPr>
              <w:t>Can ask group if they know what a median is and why used in run charts</w:t>
            </w:r>
          </w:p>
          <w:p w14:paraId="4F9D2EC4" w14:textId="77777777" w:rsidR="00286603" w:rsidRPr="00673D80" w:rsidRDefault="00286603" w:rsidP="008D2908">
            <w:pPr>
              <w:spacing w:after="120"/>
              <w:rPr>
                <w:sz w:val="24"/>
                <w:szCs w:val="24"/>
              </w:rPr>
            </w:pPr>
            <w:r w:rsidRPr="00673D80">
              <w:rPr>
                <w:sz w:val="24"/>
                <w:szCs w:val="24"/>
              </w:rPr>
              <w:t xml:space="preserve">(Median line is the middle number of a set of data and is used in run charts rather than averages to avoid an outlier influencing the results). </w:t>
            </w:r>
          </w:p>
          <w:p w14:paraId="2098A3DF" w14:textId="2B38DA87" w:rsidR="00286603" w:rsidRPr="00673D80" w:rsidRDefault="00286603" w:rsidP="008D2908">
            <w:pPr>
              <w:spacing w:after="120"/>
              <w:rPr>
                <w:sz w:val="24"/>
                <w:szCs w:val="24"/>
              </w:rPr>
            </w:pPr>
            <w:r w:rsidRPr="00673D80">
              <w:rPr>
                <w:sz w:val="24"/>
                <w:szCs w:val="24"/>
              </w:rPr>
              <w:t>The change projects – letter sent and telephone call are added to the slide to demonstrate the effect of the change.</w:t>
            </w:r>
          </w:p>
        </w:tc>
      </w:tr>
      <w:tr w:rsidR="00286603" w:rsidRPr="00673D80" w14:paraId="620933AB" w14:textId="77777777" w:rsidTr="00AC0D18">
        <w:tc>
          <w:tcPr>
            <w:tcW w:w="0" w:type="auto"/>
          </w:tcPr>
          <w:p w14:paraId="3CE47BA5" w14:textId="133D2B7E" w:rsidR="00286603" w:rsidRPr="00673D80" w:rsidRDefault="00156012">
            <w:pPr>
              <w:rPr>
                <w:sz w:val="24"/>
                <w:szCs w:val="24"/>
              </w:rPr>
            </w:pPr>
            <w:r>
              <w:rPr>
                <w:sz w:val="24"/>
                <w:szCs w:val="24"/>
              </w:rPr>
              <w:t>30</w:t>
            </w:r>
          </w:p>
        </w:tc>
        <w:tc>
          <w:tcPr>
            <w:tcW w:w="0" w:type="auto"/>
          </w:tcPr>
          <w:p w14:paraId="24684661" w14:textId="77777777" w:rsidR="00286603" w:rsidRPr="00673D80" w:rsidRDefault="00286603">
            <w:pPr>
              <w:rPr>
                <w:sz w:val="24"/>
                <w:szCs w:val="24"/>
              </w:rPr>
            </w:pPr>
          </w:p>
        </w:tc>
        <w:tc>
          <w:tcPr>
            <w:tcW w:w="0" w:type="auto"/>
          </w:tcPr>
          <w:p w14:paraId="4F60BE1F" w14:textId="77777777" w:rsidR="00286603" w:rsidRPr="00673D80" w:rsidRDefault="00286603" w:rsidP="008D2908">
            <w:pPr>
              <w:spacing w:after="120"/>
              <w:rPr>
                <w:sz w:val="24"/>
                <w:szCs w:val="24"/>
              </w:rPr>
            </w:pPr>
            <w:r w:rsidRPr="00673D80">
              <w:rPr>
                <w:sz w:val="24"/>
                <w:szCs w:val="24"/>
              </w:rPr>
              <w:t xml:space="preserve">There are various statistical rules about interpretation of run charts. Most simple states if 6 or more consecutive points either above or below median, or 5 or more consecutive points going up or down suggest change made significant change. </w:t>
            </w:r>
          </w:p>
          <w:p w14:paraId="4D6A7EA8" w14:textId="77777777" w:rsidR="00286603" w:rsidRPr="00673D80" w:rsidRDefault="00286603" w:rsidP="008D2908">
            <w:pPr>
              <w:spacing w:after="120"/>
              <w:rPr>
                <w:sz w:val="24"/>
                <w:szCs w:val="24"/>
              </w:rPr>
            </w:pPr>
            <w:r w:rsidRPr="00673D80">
              <w:rPr>
                <w:sz w:val="24"/>
                <w:szCs w:val="24"/>
              </w:rPr>
              <w:t xml:space="preserve">Can use video link form Institute of healthcare improvement to explain how to interpret run charts </w:t>
            </w:r>
          </w:p>
          <w:p w14:paraId="0779ADB2" w14:textId="114EBA81" w:rsidR="00286603" w:rsidRPr="00673D80" w:rsidRDefault="00476FF9" w:rsidP="008D2908">
            <w:pPr>
              <w:spacing w:after="120"/>
              <w:rPr>
                <w:sz w:val="24"/>
                <w:szCs w:val="24"/>
              </w:rPr>
            </w:pPr>
            <w:hyperlink r:id="rId7" w:history="1">
              <w:r w:rsidR="00286603" w:rsidRPr="008D2908">
                <w:t>https</w:t>
              </w:r>
            </w:hyperlink>
            <w:hyperlink r:id="rId8" w:history="1">
              <w:r w:rsidR="00286603" w:rsidRPr="008D2908">
                <w:t>://www.youtube.com/watch?v=YQd1QoMHYwU&amp;feature=youtu.be</w:t>
              </w:r>
            </w:hyperlink>
          </w:p>
        </w:tc>
      </w:tr>
      <w:tr w:rsidR="00286603" w:rsidRPr="00673D80" w14:paraId="134D92D5" w14:textId="77777777" w:rsidTr="00AC0D18">
        <w:tc>
          <w:tcPr>
            <w:tcW w:w="0" w:type="auto"/>
          </w:tcPr>
          <w:p w14:paraId="16101532" w14:textId="7D8A7765" w:rsidR="00286603" w:rsidRPr="00673D80" w:rsidRDefault="00087424">
            <w:pPr>
              <w:rPr>
                <w:sz w:val="24"/>
                <w:szCs w:val="24"/>
              </w:rPr>
            </w:pPr>
            <w:r w:rsidRPr="00673D80">
              <w:rPr>
                <w:sz w:val="24"/>
                <w:szCs w:val="24"/>
              </w:rPr>
              <w:t>3</w:t>
            </w:r>
            <w:r w:rsidR="00156012">
              <w:rPr>
                <w:sz w:val="24"/>
                <w:szCs w:val="24"/>
              </w:rPr>
              <w:t>1</w:t>
            </w:r>
          </w:p>
        </w:tc>
        <w:tc>
          <w:tcPr>
            <w:tcW w:w="0" w:type="auto"/>
          </w:tcPr>
          <w:p w14:paraId="0209CC20" w14:textId="77777777" w:rsidR="00286603" w:rsidRPr="00673D80" w:rsidRDefault="00286603">
            <w:pPr>
              <w:rPr>
                <w:sz w:val="24"/>
                <w:szCs w:val="24"/>
              </w:rPr>
            </w:pPr>
          </w:p>
        </w:tc>
        <w:tc>
          <w:tcPr>
            <w:tcW w:w="0" w:type="auto"/>
          </w:tcPr>
          <w:p w14:paraId="4CE89A80" w14:textId="77777777" w:rsidR="00286603" w:rsidRPr="00673D80" w:rsidRDefault="00286603" w:rsidP="008D2908">
            <w:pPr>
              <w:spacing w:after="120"/>
              <w:rPr>
                <w:sz w:val="24"/>
                <w:szCs w:val="24"/>
              </w:rPr>
            </w:pPr>
            <w:r w:rsidRPr="00673D80">
              <w:rPr>
                <w:sz w:val="24"/>
                <w:szCs w:val="24"/>
              </w:rPr>
              <w:t>Air plane exercise – demonstrates use of PDSA for making changes. Divide into teams. Aim to fly the furthest</w:t>
            </w:r>
          </w:p>
          <w:p w14:paraId="127C0728" w14:textId="77777777" w:rsidR="00286603" w:rsidRPr="00673D80" w:rsidRDefault="00286603" w:rsidP="008D2908">
            <w:pPr>
              <w:spacing w:after="120"/>
              <w:rPr>
                <w:sz w:val="24"/>
                <w:szCs w:val="24"/>
              </w:rPr>
            </w:pPr>
            <w:r w:rsidRPr="00673D80">
              <w:rPr>
                <w:sz w:val="24"/>
                <w:szCs w:val="24"/>
              </w:rPr>
              <w:t xml:space="preserve">Plan- design paper aeroplane. </w:t>
            </w:r>
          </w:p>
          <w:p w14:paraId="3B2B4E2B" w14:textId="77777777" w:rsidR="00286603" w:rsidRPr="00673D80" w:rsidRDefault="00286603" w:rsidP="008D2908">
            <w:pPr>
              <w:spacing w:after="120"/>
              <w:rPr>
                <w:sz w:val="24"/>
                <w:szCs w:val="24"/>
              </w:rPr>
            </w:pPr>
            <w:r w:rsidRPr="00673D80">
              <w:rPr>
                <w:sz w:val="24"/>
                <w:szCs w:val="24"/>
              </w:rPr>
              <w:t>Do- two pilots take turn to fly the plane. No modifications should be made between flights.</w:t>
            </w:r>
          </w:p>
          <w:p w14:paraId="076289C9" w14:textId="77777777" w:rsidR="00286603" w:rsidRPr="00673D80" w:rsidRDefault="00286603" w:rsidP="008D2908">
            <w:pPr>
              <w:spacing w:after="120"/>
              <w:rPr>
                <w:sz w:val="24"/>
                <w:szCs w:val="24"/>
              </w:rPr>
            </w:pPr>
            <w:r w:rsidRPr="00673D80">
              <w:rPr>
                <w:sz w:val="24"/>
                <w:szCs w:val="24"/>
              </w:rPr>
              <w:t>Study-measure distance travelled.</w:t>
            </w:r>
          </w:p>
          <w:p w14:paraId="6A4CA667" w14:textId="77777777" w:rsidR="00286603" w:rsidRPr="00673D80" w:rsidRDefault="00286603" w:rsidP="008D2908">
            <w:pPr>
              <w:spacing w:after="120"/>
              <w:rPr>
                <w:sz w:val="24"/>
                <w:szCs w:val="24"/>
              </w:rPr>
            </w:pPr>
            <w:r w:rsidRPr="00673D80">
              <w:rPr>
                <w:sz w:val="24"/>
                <w:szCs w:val="24"/>
              </w:rPr>
              <w:t xml:space="preserve">Act- review design of plane and look for improvements. Make one change to design and repeat steps. </w:t>
            </w:r>
          </w:p>
          <w:p w14:paraId="1998BB13" w14:textId="732AFE93" w:rsidR="00286603" w:rsidRPr="00673D80" w:rsidRDefault="00286603" w:rsidP="008D2908">
            <w:pPr>
              <w:spacing w:after="120"/>
              <w:rPr>
                <w:sz w:val="24"/>
                <w:szCs w:val="24"/>
              </w:rPr>
            </w:pPr>
            <w:r w:rsidRPr="00673D80">
              <w:rPr>
                <w:sz w:val="24"/>
                <w:szCs w:val="24"/>
              </w:rPr>
              <w:t>Can leave exercise out if sh</w:t>
            </w:r>
            <w:r w:rsidR="008D2908">
              <w:rPr>
                <w:sz w:val="24"/>
                <w:szCs w:val="24"/>
              </w:rPr>
              <w:t xml:space="preserve">ort of time. (Further examples </w:t>
            </w:r>
            <w:r w:rsidRPr="00673D80">
              <w:rPr>
                <w:sz w:val="24"/>
                <w:szCs w:val="24"/>
              </w:rPr>
              <w:t xml:space="preserve">available on RCGP website - possible activities for driver diagrams and PDSA cycles) </w:t>
            </w:r>
          </w:p>
        </w:tc>
      </w:tr>
      <w:tr w:rsidR="00286603" w:rsidRPr="00673D80" w14:paraId="24AB1765" w14:textId="77777777" w:rsidTr="00AC0D18">
        <w:tc>
          <w:tcPr>
            <w:tcW w:w="0" w:type="auto"/>
          </w:tcPr>
          <w:p w14:paraId="2206C16F" w14:textId="5F4228D5" w:rsidR="00286603" w:rsidRPr="00673D80" w:rsidRDefault="00087424">
            <w:pPr>
              <w:rPr>
                <w:sz w:val="24"/>
                <w:szCs w:val="24"/>
              </w:rPr>
            </w:pPr>
            <w:r w:rsidRPr="00673D80">
              <w:rPr>
                <w:sz w:val="24"/>
                <w:szCs w:val="24"/>
              </w:rPr>
              <w:t>3</w:t>
            </w:r>
            <w:r w:rsidR="00156012">
              <w:rPr>
                <w:sz w:val="24"/>
                <w:szCs w:val="24"/>
              </w:rPr>
              <w:t>2</w:t>
            </w:r>
            <w:r w:rsidR="00286603" w:rsidRPr="00673D80">
              <w:rPr>
                <w:sz w:val="24"/>
                <w:szCs w:val="24"/>
              </w:rPr>
              <w:t>-</w:t>
            </w:r>
            <w:r w:rsidRPr="00673D80">
              <w:rPr>
                <w:sz w:val="24"/>
                <w:szCs w:val="24"/>
              </w:rPr>
              <w:t>3</w:t>
            </w:r>
            <w:r w:rsidR="00156012">
              <w:rPr>
                <w:sz w:val="24"/>
                <w:szCs w:val="24"/>
              </w:rPr>
              <w:t>3</w:t>
            </w:r>
          </w:p>
        </w:tc>
        <w:tc>
          <w:tcPr>
            <w:tcW w:w="0" w:type="auto"/>
          </w:tcPr>
          <w:p w14:paraId="783780CF" w14:textId="77777777" w:rsidR="00286603" w:rsidRPr="00673D80" w:rsidRDefault="00286603">
            <w:pPr>
              <w:rPr>
                <w:sz w:val="24"/>
                <w:szCs w:val="24"/>
              </w:rPr>
            </w:pPr>
          </w:p>
        </w:tc>
        <w:tc>
          <w:tcPr>
            <w:tcW w:w="0" w:type="auto"/>
          </w:tcPr>
          <w:p w14:paraId="5E816275" w14:textId="1F36B5EA" w:rsidR="00286603" w:rsidRPr="00673D80" w:rsidRDefault="008D2908" w:rsidP="008D2908">
            <w:pPr>
              <w:spacing w:after="120"/>
              <w:rPr>
                <w:sz w:val="24"/>
                <w:szCs w:val="24"/>
              </w:rPr>
            </w:pPr>
            <w:r>
              <w:rPr>
                <w:sz w:val="24"/>
                <w:szCs w:val="24"/>
              </w:rPr>
              <w:t>Another tool often used in QI</w:t>
            </w:r>
            <w:r w:rsidR="00286603" w:rsidRPr="00673D80">
              <w:rPr>
                <w:sz w:val="24"/>
                <w:szCs w:val="24"/>
              </w:rPr>
              <w:t xml:space="preserve">Ps is PDSA cycle. It is a method for testing a change safely on a small scale with quick results. It is less exhausting than introducing lots of changes at once and helps generate enthusiasm as you can see the impact of change rapidly. Doing a PDSA also helps to identify any unintended consequences. </w:t>
            </w:r>
          </w:p>
        </w:tc>
      </w:tr>
      <w:tr w:rsidR="00286603" w:rsidRPr="00673D80" w14:paraId="54FC8BB3" w14:textId="77777777" w:rsidTr="00AC0D18">
        <w:tc>
          <w:tcPr>
            <w:tcW w:w="0" w:type="auto"/>
          </w:tcPr>
          <w:p w14:paraId="52AD3EF4" w14:textId="6A44256A" w:rsidR="00286603" w:rsidRPr="00673D80" w:rsidRDefault="00087424">
            <w:pPr>
              <w:rPr>
                <w:sz w:val="24"/>
                <w:szCs w:val="24"/>
              </w:rPr>
            </w:pPr>
            <w:r w:rsidRPr="00673D80">
              <w:rPr>
                <w:sz w:val="24"/>
                <w:szCs w:val="24"/>
              </w:rPr>
              <w:lastRenderedPageBreak/>
              <w:t>3</w:t>
            </w:r>
            <w:r w:rsidR="00156012">
              <w:rPr>
                <w:sz w:val="24"/>
                <w:szCs w:val="24"/>
              </w:rPr>
              <w:t>4</w:t>
            </w:r>
            <w:r w:rsidRPr="00673D80">
              <w:rPr>
                <w:sz w:val="24"/>
                <w:szCs w:val="24"/>
              </w:rPr>
              <w:t>-3</w:t>
            </w:r>
            <w:r w:rsidR="00156012">
              <w:rPr>
                <w:sz w:val="24"/>
                <w:szCs w:val="24"/>
              </w:rPr>
              <w:t>5</w:t>
            </w:r>
          </w:p>
        </w:tc>
        <w:tc>
          <w:tcPr>
            <w:tcW w:w="0" w:type="auto"/>
          </w:tcPr>
          <w:p w14:paraId="5B54F87F" w14:textId="77777777" w:rsidR="00286603" w:rsidRPr="00673D80" w:rsidRDefault="00286603">
            <w:pPr>
              <w:rPr>
                <w:sz w:val="24"/>
                <w:szCs w:val="24"/>
              </w:rPr>
            </w:pPr>
          </w:p>
        </w:tc>
        <w:tc>
          <w:tcPr>
            <w:tcW w:w="0" w:type="auto"/>
          </w:tcPr>
          <w:p w14:paraId="2B436EC0" w14:textId="2657C87F" w:rsidR="00286603" w:rsidRPr="00673D80" w:rsidRDefault="00286603" w:rsidP="008D2908">
            <w:pPr>
              <w:spacing w:after="120"/>
              <w:rPr>
                <w:sz w:val="24"/>
                <w:szCs w:val="24"/>
              </w:rPr>
            </w:pPr>
            <w:r w:rsidRPr="00673D80">
              <w:rPr>
                <w:sz w:val="24"/>
                <w:szCs w:val="24"/>
              </w:rPr>
              <w:t>An ex</w:t>
            </w:r>
            <w:r w:rsidR="008D2908">
              <w:rPr>
                <w:sz w:val="24"/>
                <w:szCs w:val="24"/>
              </w:rPr>
              <w:t>ample of two PDSA cycles from QI</w:t>
            </w:r>
            <w:r w:rsidRPr="00673D80">
              <w:rPr>
                <w:sz w:val="24"/>
                <w:szCs w:val="24"/>
              </w:rPr>
              <w:t xml:space="preserve">P aiming to improve identification of carers in a practice. Slide 32 also illustrates an unintended consequence of patents continuing to be coded as carers following the death of the person being cared for and action was introduced to avoid this. </w:t>
            </w:r>
          </w:p>
        </w:tc>
      </w:tr>
      <w:tr w:rsidR="00286603" w:rsidRPr="00673D80" w14:paraId="5E2E0323" w14:textId="77777777" w:rsidTr="00AC0D18">
        <w:tc>
          <w:tcPr>
            <w:tcW w:w="0" w:type="auto"/>
          </w:tcPr>
          <w:p w14:paraId="77882498" w14:textId="176625E8" w:rsidR="00286603" w:rsidRPr="00673D80" w:rsidRDefault="00087424">
            <w:pPr>
              <w:rPr>
                <w:sz w:val="24"/>
                <w:szCs w:val="24"/>
              </w:rPr>
            </w:pPr>
            <w:r w:rsidRPr="00673D80">
              <w:rPr>
                <w:sz w:val="24"/>
                <w:szCs w:val="24"/>
              </w:rPr>
              <w:t>3</w:t>
            </w:r>
            <w:r w:rsidR="00156012">
              <w:rPr>
                <w:sz w:val="24"/>
                <w:szCs w:val="24"/>
              </w:rPr>
              <w:t>6</w:t>
            </w:r>
          </w:p>
        </w:tc>
        <w:tc>
          <w:tcPr>
            <w:tcW w:w="0" w:type="auto"/>
          </w:tcPr>
          <w:p w14:paraId="3CF0E1DE" w14:textId="77777777" w:rsidR="00286603" w:rsidRPr="00673D80" w:rsidRDefault="00286603">
            <w:pPr>
              <w:rPr>
                <w:sz w:val="24"/>
                <w:szCs w:val="24"/>
              </w:rPr>
            </w:pPr>
          </w:p>
        </w:tc>
        <w:tc>
          <w:tcPr>
            <w:tcW w:w="0" w:type="auto"/>
          </w:tcPr>
          <w:p w14:paraId="0015C4DD" w14:textId="577D63CA" w:rsidR="00286603" w:rsidRPr="00673D80" w:rsidRDefault="00087424" w:rsidP="008D2908">
            <w:pPr>
              <w:spacing w:after="120"/>
              <w:rPr>
                <w:sz w:val="24"/>
                <w:szCs w:val="24"/>
              </w:rPr>
            </w:pPr>
            <w:r w:rsidRPr="00673D80">
              <w:rPr>
                <w:sz w:val="24"/>
                <w:szCs w:val="24"/>
              </w:rPr>
              <w:t>Engage team – In addition to questions on slide, you may wish to discuss what barriers trainees may met in trying to achieve the</w:t>
            </w:r>
            <w:r w:rsidR="008D2908">
              <w:rPr>
                <w:sz w:val="24"/>
                <w:szCs w:val="24"/>
              </w:rPr>
              <w:t xml:space="preserve"> QIP? </w:t>
            </w:r>
            <w:r w:rsidRPr="00673D80">
              <w:rPr>
                <w:sz w:val="24"/>
                <w:szCs w:val="24"/>
              </w:rPr>
              <w:t>Can ask group for ideas how are you going to raise awareness of the need for change among the team?  If appropriate patients</w:t>
            </w:r>
            <w:r w:rsidR="008D2908">
              <w:rPr>
                <w:sz w:val="24"/>
                <w:szCs w:val="24"/>
              </w:rPr>
              <w:t xml:space="preserve"> can also be involved in the QI</w:t>
            </w:r>
            <w:r w:rsidRPr="00673D80">
              <w:rPr>
                <w:sz w:val="24"/>
                <w:szCs w:val="24"/>
              </w:rPr>
              <w:t xml:space="preserve">P (e.g. patient participation group or patient with relevant illness) </w:t>
            </w:r>
          </w:p>
        </w:tc>
      </w:tr>
      <w:tr w:rsidR="00286603" w:rsidRPr="00673D80" w14:paraId="682A4E15" w14:textId="77777777" w:rsidTr="00087424">
        <w:trPr>
          <w:trHeight w:val="1059"/>
        </w:trPr>
        <w:tc>
          <w:tcPr>
            <w:tcW w:w="0" w:type="auto"/>
          </w:tcPr>
          <w:p w14:paraId="263B400B" w14:textId="69FDD300" w:rsidR="00286603" w:rsidRPr="00673D80" w:rsidRDefault="00087424">
            <w:pPr>
              <w:rPr>
                <w:sz w:val="24"/>
                <w:szCs w:val="24"/>
              </w:rPr>
            </w:pPr>
            <w:r w:rsidRPr="00673D80">
              <w:rPr>
                <w:sz w:val="24"/>
                <w:szCs w:val="24"/>
              </w:rPr>
              <w:t>3</w:t>
            </w:r>
            <w:r w:rsidR="00156012">
              <w:rPr>
                <w:sz w:val="24"/>
                <w:szCs w:val="24"/>
              </w:rPr>
              <w:t>7</w:t>
            </w:r>
          </w:p>
        </w:tc>
        <w:tc>
          <w:tcPr>
            <w:tcW w:w="0" w:type="auto"/>
          </w:tcPr>
          <w:p w14:paraId="4A149D71" w14:textId="77777777" w:rsidR="00286603" w:rsidRPr="00673D80" w:rsidRDefault="00286603">
            <w:pPr>
              <w:rPr>
                <w:sz w:val="24"/>
                <w:szCs w:val="24"/>
              </w:rPr>
            </w:pPr>
          </w:p>
        </w:tc>
        <w:tc>
          <w:tcPr>
            <w:tcW w:w="0" w:type="auto"/>
          </w:tcPr>
          <w:p w14:paraId="13E8E1C7" w14:textId="4EF35D69" w:rsidR="00087424" w:rsidRPr="00673D80" w:rsidRDefault="00087424" w:rsidP="008D2908">
            <w:pPr>
              <w:spacing w:after="120"/>
              <w:rPr>
                <w:sz w:val="24"/>
                <w:szCs w:val="24"/>
              </w:rPr>
            </w:pPr>
            <w:proofErr w:type="gramStart"/>
            <w:r w:rsidRPr="00673D80">
              <w:rPr>
                <w:sz w:val="24"/>
                <w:szCs w:val="24"/>
              </w:rPr>
              <w:t>Finally</w:t>
            </w:r>
            <w:proofErr w:type="gramEnd"/>
            <w:r w:rsidRPr="00673D80">
              <w:rPr>
                <w:sz w:val="24"/>
                <w:szCs w:val="24"/>
              </w:rPr>
              <w:t xml:space="preserve"> the trainee should present the results to team </w:t>
            </w:r>
            <w:r w:rsidR="008D2908">
              <w:rPr>
                <w:sz w:val="24"/>
                <w:szCs w:val="24"/>
              </w:rPr>
              <w:t>and reflect on feedback.</w:t>
            </w:r>
            <w:r w:rsidRPr="00673D80">
              <w:rPr>
                <w:sz w:val="24"/>
                <w:szCs w:val="24"/>
              </w:rPr>
              <w:t xml:space="preserve"> If the change improved patient </w:t>
            </w:r>
            <w:proofErr w:type="gramStart"/>
            <w:r w:rsidRPr="00673D80">
              <w:rPr>
                <w:sz w:val="24"/>
                <w:szCs w:val="24"/>
              </w:rPr>
              <w:t>care</w:t>
            </w:r>
            <w:proofErr w:type="gramEnd"/>
            <w:r w:rsidRPr="00673D80">
              <w:rPr>
                <w:sz w:val="24"/>
                <w:szCs w:val="24"/>
              </w:rPr>
              <w:t xml:space="preserve"> the trainee should explain how the project will continue once they have left and if the project has not demonstrated improvement the trainee should reflect on why</w:t>
            </w:r>
          </w:p>
        </w:tc>
      </w:tr>
      <w:tr w:rsidR="00087424" w:rsidRPr="00673D80" w14:paraId="47B11D40" w14:textId="77777777" w:rsidTr="00087424">
        <w:trPr>
          <w:trHeight w:val="641"/>
        </w:trPr>
        <w:tc>
          <w:tcPr>
            <w:tcW w:w="0" w:type="auto"/>
          </w:tcPr>
          <w:p w14:paraId="3A025DB6" w14:textId="650ABCA4" w:rsidR="00087424" w:rsidRPr="00673D80" w:rsidRDefault="00087424" w:rsidP="00087424">
            <w:pPr>
              <w:rPr>
                <w:sz w:val="24"/>
                <w:szCs w:val="24"/>
              </w:rPr>
            </w:pPr>
            <w:r w:rsidRPr="00673D80">
              <w:rPr>
                <w:sz w:val="24"/>
                <w:szCs w:val="24"/>
              </w:rPr>
              <w:t>3</w:t>
            </w:r>
            <w:r w:rsidR="00156012">
              <w:rPr>
                <w:sz w:val="24"/>
                <w:szCs w:val="24"/>
              </w:rPr>
              <w:t>8</w:t>
            </w:r>
          </w:p>
        </w:tc>
        <w:tc>
          <w:tcPr>
            <w:tcW w:w="0" w:type="auto"/>
          </w:tcPr>
          <w:p w14:paraId="07D1E00B" w14:textId="77777777" w:rsidR="00087424" w:rsidRPr="00673D80" w:rsidRDefault="00087424">
            <w:pPr>
              <w:rPr>
                <w:sz w:val="24"/>
                <w:szCs w:val="24"/>
              </w:rPr>
            </w:pPr>
          </w:p>
        </w:tc>
        <w:tc>
          <w:tcPr>
            <w:tcW w:w="0" w:type="auto"/>
          </w:tcPr>
          <w:p w14:paraId="198CC011" w14:textId="404B486D" w:rsidR="00087424" w:rsidRPr="00673D80" w:rsidRDefault="00087424" w:rsidP="008D2908">
            <w:pPr>
              <w:spacing w:after="120"/>
              <w:rPr>
                <w:sz w:val="24"/>
                <w:szCs w:val="24"/>
              </w:rPr>
            </w:pPr>
            <w:r w:rsidRPr="00673D80">
              <w:rPr>
                <w:sz w:val="24"/>
                <w:szCs w:val="24"/>
              </w:rPr>
              <w:t>It is important to capture trainee learning from undertaking the QIP – this reflection included within the QIP assessme</w:t>
            </w:r>
            <w:r w:rsidR="008D2908">
              <w:rPr>
                <w:sz w:val="24"/>
                <w:szCs w:val="24"/>
              </w:rPr>
              <w:t>nt</w:t>
            </w:r>
            <w:r w:rsidRPr="00673D80">
              <w:rPr>
                <w:sz w:val="24"/>
                <w:szCs w:val="24"/>
              </w:rPr>
              <w:t>.</w:t>
            </w:r>
          </w:p>
        </w:tc>
      </w:tr>
      <w:tr w:rsidR="00087424" w:rsidRPr="00673D80" w14:paraId="18456287" w14:textId="77777777" w:rsidTr="00087424">
        <w:tc>
          <w:tcPr>
            <w:tcW w:w="0" w:type="auto"/>
          </w:tcPr>
          <w:p w14:paraId="70BBE841" w14:textId="65BFD634" w:rsidR="00087424" w:rsidRPr="00673D80" w:rsidRDefault="009E2152" w:rsidP="00087424">
            <w:pPr>
              <w:rPr>
                <w:sz w:val="24"/>
                <w:szCs w:val="24"/>
              </w:rPr>
            </w:pPr>
            <w:r w:rsidRPr="00673D80">
              <w:rPr>
                <w:sz w:val="24"/>
                <w:szCs w:val="24"/>
              </w:rPr>
              <w:t>3</w:t>
            </w:r>
            <w:r w:rsidR="00156012">
              <w:rPr>
                <w:sz w:val="24"/>
                <w:szCs w:val="24"/>
              </w:rPr>
              <w:t>9</w:t>
            </w:r>
            <w:r w:rsidRPr="00673D80">
              <w:rPr>
                <w:sz w:val="24"/>
                <w:szCs w:val="24"/>
              </w:rPr>
              <w:t>-</w:t>
            </w:r>
            <w:r w:rsidR="00156012">
              <w:rPr>
                <w:sz w:val="24"/>
                <w:szCs w:val="24"/>
              </w:rPr>
              <w:t>40</w:t>
            </w:r>
          </w:p>
        </w:tc>
        <w:tc>
          <w:tcPr>
            <w:tcW w:w="0" w:type="auto"/>
          </w:tcPr>
          <w:p w14:paraId="73C9F4CE" w14:textId="77777777" w:rsidR="00087424" w:rsidRPr="00673D80" w:rsidRDefault="00087424" w:rsidP="00087424">
            <w:pPr>
              <w:rPr>
                <w:sz w:val="24"/>
                <w:szCs w:val="24"/>
              </w:rPr>
            </w:pPr>
          </w:p>
        </w:tc>
        <w:tc>
          <w:tcPr>
            <w:tcW w:w="0" w:type="auto"/>
          </w:tcPr>
          <w:p w14:paraId="093D85DF" w14:textId="2356FE8E" w:rsidR="00087424" w:rsidRPr="00673D80" w:rsidRDefault="009E2152" w:rsidP="008D2908">
            <w:pPr>
              <w:spacing w:after="120"/>
              <w:rPr>
                <w:sz w:val="24"/>
                <w:szCs w:val="24"/>
              </w:rPr>
            </w:pPr>
            <w:r w:rsidRPr="00673D80">
              <w:rPr>
                <w:sz w:val="24"/>
                <w:szCs w:val="24"/>
              </w:rPr>
              <w:t>Questions/</w:t>
            </w:r>
            <w:r w:rsidR="00087424" w:rsidRPr="00673D80">
              <w:rPr>
                <w:sz w:val="24"/>
                <w:szCs w:val="24"/>
              </w:rPr>
              <w:t xml:space="preserve">List of useful resources given. </w:t>
            </w:r>
          </w:p>
        </w:tc>
      </w:tr>
    </w:tbl>
    <w:p w14:paraId="38E19675" w14:textId="77777777" w:rsidR="00AC0D18" w:rsidRPr="00673D80" w:rsidRDefault="00AC0D18">
      <w:pPr>
        <w:rPr>
          <w:sz w:val="24"/>
          <w:szCs w:val="24"/>
        </w:rPr>
      </w:pPr>
    </w:p>
    <w:sectPr w:rsidR="00AC0D18" w:rsidRPr="00673D80" w:rsidSect="00673D80">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DB26" w14:textId="77777777" w:rsidR="00476FF9" w:rsidRDefault="00476FF9" w:rsidP="009901F3">
      <w:pPr>
        <w:spacing w:after="0" w:line="240" w:lineRule="auto"/>
      </w:pPr>
      <w:r>
        <w:separator/>
      </w:r>
    </w:p>
  </w:endnote>
  <w:endnote w:type="continuationSeparator" w:id="0">
    <w:p w14:paraId="3EC6E7B8" w14:textId="77777777" w:rsidR="00476FF9" w:rsidRDefault="00476FF9" w:rsidP="0099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039907"/>
      <w:docPartObj>
        <w:docPartGallery w:val="Page Numbers (Bottom of Page)"/>
        <w:docPartUnique/>
      </w:docPartObj>
    </w:sdtPr>
    <w:sdtEndPr/>
    <w:sdtContent>
      <w:p w14:paraId="4976860B" w14:textId="6DD3B534" w:rsidR="00087424" w:rsidRDefault="00087424">
        <w:pPr>
          <w:pStyle w:val="Footer"/>
        </w:pPr>
        <w:r>
          <w:fldChar w:fldCharType="begin"/>
        </w:r>
        <w:r>
          <w:instrText xml:space="preserve"> PAGE   \* MERGEFORMAT </w:instrText>
        </w:r>
        <w:r>
          <w:fldChar w:fldCharType="separate"/>
        </w:r>
        <w:r w:rsidR="008D2908">
          <w:rPr>
            <w:noProof/>
          </w:rPr>
          <w:t>5</w:t>
        </w:r>
        <w:r>
          <w:rPr>
            <w:noProof/>
          </w:rPr>
          <w:fldChar w:fldCharType="end"/>
        </w:r>
      </w:p>
    </w:sdtContent>
  </w:sdt>
  <w:p w14:paraId="63013387" w14:textId="77777777" w:rsidR="00087424" w:rsidRDefault="0008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8EC7" w14:textId="77777777" w:rsidR="00476FF9" w:rsidRDefault="00476FF9" w:rsidP="009901F3">
      <w:pPr>
        <w:spacing w:after="0" w:line="240" w:lineRule="auto"/>
      </w:pPr>
      <w:r>
        <w:separator/>
      </w:r>
    </w:p>
  </w:footnote>
  <w:footnote w:type="continuationSeparator" w:id="0">
    <w:p w14:paraId="6EFBAA28" w14:textId="77777777" w:rsidR="00476FF9" w:rsidRDefault="00476FF9" w:rsidP="0099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31115"/>
    <w:multiLevelType w:val="hybridMultilevel"/>
    <w:tmpl w:val="1624B536"/>
    <w:lvl w:ilvl="0" w:tplc="6C300E18">
      <w:start w:val="1"/>
      <w:numFmt w:val="bullet"/>
      <w:lvlText w:val="•"/>
      <w:lvlJc w:val="left"/>
      <w:pPr>
        <w:tabs>
          <w:tab w:val="num" w:pos="720"/>
        </w:tabs>
        <w:ind w:left="720" w:hanging="360"/>
      </w:pPr>
      <w:rPr>
        <w:rFonts w:ascii="Arial" w:hAnsi="Arial" w:hint="default"/>
      </w:rPr>
    </w:lvl>
    <w:lvl w:ilvl="1" w:tplc="20E0AD6A" w:tentative="1">
      <w:start w:val="1"/>
      <w:numFmt w:val="bullet"/>
      <w:lvlText w:val="•"/>
      <w:lvlJc w:val="left"/>
      <w:pPr>
        <w:tabs>
          <w:tab w:val="num" w:pos="1440"/>
        </w:tabs>
        <w:ind w:left="1440" w:hanging="360"/>
      </w:pPr>
      <w:rPr>
        <w:rFonts w:ascii="Arial" w:hAnsi="Arial" w:hint="default"/>
      </w:rPr>
    </w:lvl>
    <w:lvl w:ilvl="2" w:tplc="5FF6F7EA" w:tentative="1">
      <w:start w:val="1"/>
      <w:numFmt w:val="bullet"/>
      <w:lvlText w:val="•"/>
      <w:lvlJc w:val="left"/>
      <w:pPr>
        <w:tabs>
          <w:tab w:val="num" w:pos="2160"/>
        </w:tabs>
        <w:ind w:left="2160" w:hanging="360"/>
      </w:pPr>
      <w:rPr>
        <w:rFonts w:ascii="Arial" w:hAnsi="Arial" w:hint="default"/>
      </w:rPr>
    </w:lvl>
    <w:lvl w:ilvl="3" w:tplc="7DC42404" w:tentative="1">
      <w:start w:val="1"/>
      <w:numFmt w:val="bullet"/>
      <w:lvlText w:val="•"/>
      <w:lvlJc w:val="left"/>
      <w:pPr>
        <w:tabs>
          <w:tab w:val="num" w:pos="2880"/>
        </w:tabs>
        <w:ind w:left="2880" w:hanging="360"/>
      </w:pPr>
      <w:rPr>
        <w:rFonts w:ascii="Arial" w:hAnsi="Arial" w:hint="default"/>
      </w:rPr>
    </w:lvl>
    <w:lvl w:ilvl="4" w:tplc="FD58A78A" w:tentative="1">
      <w:start w:val="1"/>
      <w:numFmt w:val="bullet"/>
      <w:lvlText w:val="•"/>
      <w:lvlJc w:val="left"/>
      <w:pPr>
        <w:tabs>
          <w:tab w:val="num" w:pos="3600"/>
        </w:tabs>
        <w:ind w:left="3600" w:hanging="360"/>
      </w:pPr>
      <w:rPr>
        <w:rFonts w:ascii="Arial" w:hAnsi="Arial" w:hint="default"/>
      </w:rPr>
    </w:lvl>
    <w:lvl w:ilvl="5" w:tplc="EE223BEC" w:tentative="1">
      <w:start w:val="1"/>
      <w:numFmt w:val="bullet"/>
      <w:lvlText w:val="•"/>
      <w:lvlJc w:val="left"/>
      <w:pPr>
        <w:tabs>
          <w:tab w:val="num" w:pos="4320"/>
        </w:tabs>
        <w:ind w:left="4320" w:hanging="360"/>
      </w:pPr>
      <w:rPr>
        <w:rFonts w:ascii="Arial" w:hAnsi="Arial" w:hint="default"/>
      </w:rPr>
    </w:lvl>
    <w:lvl w:ilvl="6" w:tplc="50564234" w:tentative="1">
      <w:start w:val="1"/>
      <w:numFmt w:val="bullet"/>
      <w:lvlText w:val="•"/>
      <w:lvlJc w:val="left"/>
      <w:pPr>
        <w:tabs>
          <w:tab w:val="num" w:pos="5040"/>
        </w:tabs>
        <w:ind w:left="5040" w:hanging="360"/>
      </w:pPr>
      <w:rPr>
        <w:rFonts w:ascii="Arial" w:hAnsi="Arial" w:hint="default"/>
      </w:rPr>
    </w:lvl>
    <w:lvl w:ilvl="7" w:tplc="2F2AB6A8" w:tentative="1">
      <w:start w:val="1"/>
      <w:numFmt w:val="bullet"/>
      <w:lvlText w:val="•"/>
      <w:lvlJc w:val="left"/>
      <w:pPr>
        <w:tabs>
          <w:tab w:val="num" w:pos="5760"/>
        </w:tabs>
        <w:ind w:left="5760" w:hanging="360"/>
      </w:pPr>
      <w:rPr>
        <w:rFonts w:ascii="Arial" w:hAnsi="Arial" w:hint="default"/>
      </w:rPr>
    </w:lvl>
    <w:lvl w:ilvl="8" w:tplc="C5C218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770FF7"/>
    <w:multiLevelType w:val="hybridMultilevel"/>
    <w:tmpl w:val="2E42EFD6"/>
    <w:lvl w:ilvl="0" w:tplc="A1EC4C8A">
      <w:start w:val="1"/>
      <w:numFmt w:val="bullet"/>
      <w:lvlText w:val="•"/>
      <w:lvlJc w:val="left"/>
      <w:pPr>
        <w:tabs>
          <w:tab w:val="num" w:pos="720"/>
        </w:tabs>
        <w:ind w:left="720" w:hanging="360"/>
      </w:pPr>
      <w:rPr>
        <w:rFonts w:ascii="Arial" w:hAnsi="Arial" w:hint="default"/>
      </w:rPr>
    </w:lvl>
    <w:lvl w:ilvl="1" w:tplc="9818550E" w:tentative="1">
      <w:start w:val="1"/>
      <w:numFmt w:val="bullet"/>
      <w:lvlText w:val="•"/>
      <w:lvlJc w:val="left"/>
      <w:pPr>
        <w:tabs>
          <w:tab w:val="num" w:pos="1440"/>
        </w:tabs>
        <w:ind w:left="1440" w:hanging="360"/>
      </w:pPr>
      <w:rPr>
        <w:rFonts w:ascii="Arial" w:hAnsi="Arial" w:hint="default"/>
      </w:rPr>
    </w:lvl>
    <w:lvl w:ilvl="2" w:tplc="93023848" w:tentative="1">
      <w:start w:val="1"/>
      <w:numFmt w:val="bullet"/>
      <w:lvlText w:val="•"/>
      <w:lvlJc w:val="left"/>
      <w:pPr>
        <w:tabs>
          <w:tab w:val="num" w:pos="2160"/>
        </w:tabs>
        <w:ind w:left="2160" w:hanging="360"/>
      </w:pPr>
      <w:rPr>
        <w:rFonts w:ascii="Arial" w:hAnsi="Arial" w:hint="default"/>
      </w:rPr>
    </w:lvl>
    <w:lvl w:ilvl="3" w:tplc="AD46C67A" w:tentative="1">
      <w:start w:val="1"/>
      <w:numFmt w:val="bullet"/>
      <w:lvlText w:val="•"/>
      <w:lvlJc w:val="left"/>
      <w:pPr>
        <w:tabs>
          <w:tab w:val="num" w:pos="2880"/>
        </w:tabs>
        <w:ind w:left="2880" w:hanging="360"/>
      </w:pPr>
      <w:rPr>
        <w:rFonts w:ascii="Arial" w:hAnsi="Arial" w:hint="default"/>
      </w:rPr>
    </w:lvl>
    <w:lvl w:ilvl="4" w:tplc="C4E4EE54" w:tentative="1">
      <w:start w:val="1"/>
      <w:numFmt w:val="bullet"/>
      <w:lvlText w:val="•"/>
      <w:lvlJc w:val="left"/>
      <w:pPr>
        <w:tabs>
          <w:tab w:val="num" w:pos="3600"/>
        </w:tabs>
        <w:ind w:left="3600" w:hanging="360"/>
      </w:pPr>
      <w:rPr>
        <w:rFonts w:ascii="Arial" w:hAnsi="Arial" w:hint="default"/>
      </w:rPr>
    </w:lvl>
    <w:lvl w:ilvl="5" w:tplc="A6CA067A" w:tentative="1">
      <w:start w:val="1"/>
      <w:numFmt w:val="bullet"/>
      <w:lvlText w:val="•"/>
      <w:lvlJc w:val="left"/>
      <w:pPr>
        <w:tabs>
          <w:tab w:val="num" w:pos="4320"/>
        </w:tabs>
        <w:ind w:left="4320" w:hanging="360"/>
      </w:pPr>
      <w:rPr>
        <w:rFonts w:ascii="Arial" w:hAnsi="Arial" w:hint="default"/>
      </w:rPr>
    </w:lvl>
    <w:lvl w:ilvl="6" w:tplc="B8448B96" w:tentative="1">
      <w:start w:val="1"/>
      <w:numFmt w:val="bullet"/>
      <w:lvlText w:val="•"/>
      <w:lvlJc w:val="left"/>
      <w:pPr>
        <w:tabs>
          <w:tab w:val="num" w:pos="5040"/>
        </w:tabs>
        <w:ind w:left="5040" w:hanging="360"/>
      </w:pPr>
      <w:rPr>
        <w:rFonts w:ascii="Arial" w:hAnsi="Arial" w:hint="default"/>
      </w:rPr>
    </w:lvl>
    <w:lvl w:ilvl="7" w:tplc="9B1E7362" w:tentative="1">
      <w:start w:val="1"/>
      <w:numFmt w:val="bullet"/>
      <w:lvlText w:val="•"/>
      <w:lvlJc w:val="left"/>
      <w:pPr>
        <w:tabs>
          <w:tab w:val="num" w:pos="5760"/>
        </w:tabs>
        <w:ind w:left="5760" w:hanging="360"/>
      </w:pPr>
      <w:rPr>
        <w:rFonts w:ascii="Arial" w:hAnsi="Arial" w:hint="default"/>
      </w:rPr>
    </w:lvl>
    <w:lvl w:ilvl="8" w:tplc="E4FC17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18"/>
    <w:rsid w:val="000257A6"/>
    <w:rsid w:val="0004684A"/>
    <w:rsid w:val="0004694B"/>
    <w:rsid w:val="00087424"/>
    <w:rsid w:val="000C2B2B"/>
    <w:rsid w:val="001217E1"/>
    <w:rsid w:val="00156012"/>
    <w:rsid w:val="00174CC5"/>
    <w:rsid w:val="00207161"/>
    <w:rsid w:val="00237FCD"/>
    <w:rsid w:val="00286603"/>
    <w:rsid w:val="002A5156"/>
    <w:rsid w:val="00306305"/>
    <w:rsid w:val="0033074C"/>
    <w:rsid w:val="00334CA4"/>
    <w:rsid w:val="00345D8B"/>
    <w:rsid w:val="00414C4D"/>
    <w:rsid w:val="00476FF9"/>
    <w:rsid w:val="004C0444"/>
    <w:rsid w:val="00643AD3"/>
    <w:rsid w:val="00655577"/>
    <w:rsid w:val="00673D80"/>
    <w:rsid w:val="006A6E5A"/>
    <w:rsid w:val="006C4129"/>
    <w:rsid w:val="006C4468"/>
    <w:rsid w:val="00794764"/>
    <w:rsid w:val="007C40A5"/>
    <w:rsid w:val="008506B2"/>
    <w:rsid w:val="00885365"/>
    <w:rsid w:val="008A2117"/>
    <w:rsid w:val="008B0345"/>
    <w:rsid w:val="008D2908"/>
    <w:rsid w:val="009336A0"/>
    <w:rsid w:val="009663F0"/>
    <w:rsid w:val="009901F3"/>
    <w:rsid w:val="009E2152"/>
    <w:rsid w:val="009E623D"/>
    <w:rsid w:val="009F6E7B"/>
    <w:rsid w:val="00AC0D18"/>
    <w:rsid w:val="00AC362A"/>
    <w:rsid w:val="00B21403"/>
    <w:rsid w:val="00B65B6C"/>
    <w:rsid w:val="00B92FC0"/>
    <w:rsid w:val="00B952A7"/>
    <w:rsid w:val="00BC387D"/>
    <w:rsid w:val="00C43C07"/>
    <w:rsid w:val="00CE1857"/>
    <w:rsid w:val="00D1397C"/>
    <w:rsid w:val="00DC68B0"/>
    <w:rsid w:val="00DE0E07"/>
    <w:rsid w:val="00E52359"/>
    <w:rsid w:val="00E812D6"/>
    <w:rsid w:val="00EF705A"/>
    <w:rsid w:val="00F10433"/>
    <w:rsid w:val="00F15E73"/>
    <w:rsid w:val="00F371ED"/>
    <w:rsid w:val="00F40450"/>
    <w:rsid w:val="00F77EDB"/>
    <w:rsid w:val="00FA23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BC474"/>
  <w15:docId w15:val="{5465A581-5877-4B4F-8BBA-7D791E18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43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0433"/>
    <w:rPr>
      <w:color w:val="0000FF" w:themeColor="hyperlink"/>
      <w:u w:val="single"/>
    </w:rPr>
  </w:style>
  <w:style w:type="paragraph" w:styleId="NormalWeb">
    <w:name w:val="Normal (Web)"/>
    <w:basedOn w:val="Normal"/>
    <w:uiPriority w:val="99"/>
    <w:semiHidden/>
    <w:unhideWhenUsed/>
    <w:rsid w:val="00F10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E623D"/>
    <w:rPr>
      <w:color w:val="800080" w:themeColor="followedHyperlink"/>
      <w:u w:val="single"/>
    </w:rPr>
  </w:style>
  <w:style w:type="paragraph" w:styleId="Header">
    <w:name w:val="header"/>
    <w:basedOn w:val="Normal"/>
    <w:link w:val="HeaderChar"/>
    <w:uiPriority w:val="99"/>
    <w:semiHidden/>
    <w:unhideWhenUsed/>
    <w:rsid w:val="009901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1F3"/>
  </w:style>
  <w:style w:type="paragraph" w:styleId="Footer">
    <w:name w:val="footer"/>
    <w:basedOn w:val="Normal"/>
    <w:link w:val="FooterChar"/>
    <w:uiPriority w:val="99"/>
    <w:unhideWhenUsed/>
    <w:rsid w:val="0099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1755">
      <w:bodyDiv w:val="1"/>
      <w:marLeft w:val="0"/>
      <w:marRight w:val="0"/>
      <w:marTop w:val="0"/>
      <w:marBottom w:val="0"/>
      <w:divBdr>
        <w:top w:val="none" w:sz="0" w:space="0" w:color="auto"/>
        <w:left w:val="none" w:sz="0" w:space="0" w:color="auto"/>
        <w:bottom w:val="none" w:sz="0" w:space="0" w:color="auto"/>
        <w:right w:val="none" w:sz="0" w:space="0" w:color="auto"/>
      </w:divBdr>
    </w:div>
    <w:div w:id="105777264">
      <w:bodyDiv w:val="1"/>
      <w:marLeft w:val="0"/>
      <w:marRight w:val="0"/>
      <w:marTop w:val="0"/>
      <w:marBottom w:val="0"/>
      <w:divBdr>
        <w:top w:val="none" w:sz="0" w:space="0" w:color="auto"/>
        <w:left w:val="none" w:sz="0" w:space="0" w:color="auto"/>
        <w:bottom w:val="none" w:sz="0" w:space="0" w:color="auto"/>
        <w:right w:val="none" w:sz="0" w:space="0" w:color="auto"/>
      </w:divBdr>
    </w:div>
    <w:div w:id="221330094">
      <w:bodyDiv w:val="1"/>
      <w:marLeft w:val="0"/>
      <w:marRight w:val="0"/>
      <w:marTop w:val="0"/>
      <w:marBottom w:val="0"/>
      <w:divBdr>
        <w:top w:val="none" w:sz="0" w:space="0" w:color="auto"/>
        <w:left w:val="none" w:sz="0" w:space="0" w:color="auto"/>
        <w:bottom w:val="none" w:sz="0" w:space="0" w:color="auto"/>
        <w:right w:val="none" w:sz="0" w:space="0" w:color="auto"/>
      </w:divBdr>
    </w:div>
    <w:div w:id="609162019">
      <w:bodyDiv w:val="1"/>
      <w:marLeft w:val="0"/>
      <w:marRight w:val="0"/>
      <w:marTop w:val="0"/>
      <w:marBottom w:val="0"/>
      <w:divBdr>
        <w:top w:val="none" w:sz="0" w:space="0" w:color="auto"/>
        <w:left w:val="none" w:sz="0" w:space="0" w:color="auto"/>
        <w:bottom w:val="none" w:sz="0" w:space="0" w:color="auto"/>
        <w:right w:val="none" w:sz="0" w:space="0" w:color="auto"/>
      </w:divBdr>
    </w:div>
    <w:div w:id="683359005">
      <w:bodyDiv w:val="1"/>
      <w:marLeft w:val="0"/>
      <w:marRight w:val="0"/>
      <w:marTop w:val="0"/>
      <w:marBottom w:val="0"/>
      <w:divBdr>
        <w:top w:val="none" w:sz="0" w:space="0" w:color="auto"/>
        <w:left w:val="none" w:sz="0" w:space="0" w:color="auto"/>
        <w:bottom w:val="none" w:sz="0" w:space="0" w:color="auto"/>
        <w:right w:val="none" w:sz="0" w:space="0" w:color="auto"/>
      </w:divBdr>
    </w:div>
    <w:div w:id="712115696">
      <w:bodyDiv w:val="1"/>
      <w:marLeft w:val="0"/>
      <w:marRight w:val="0"/>
      <w:marTop w:val="0"/>
      <w:marBottom w:val="0"/>
      <w:divBdr>
        <w:top w:val="none" w:sz="0" w:space="0" w:color="auto"/>
        <w:left w:val="none" w:sz="0" w:space="0" w:color="auto"/>
        <w:bottom w:val="none" w:sz="0" w:space="0" w:color="auto"/>
        <w:right w:val="none" w:sz="0" w:space="0" w:color="auto"/>
      </w:divBdr>
    </w:div>
    <w:div w:id="738943973">
      <w:bodyDiv w:val="1"/>
      <w:marLeft w:val="0"/>
      <w:marRight w:val="0"/>
      <w:marTop w:val="0"/>
      <w:marBottom w:val="0"/>
      <w:divBdr>
        <w:top w:val="none" w:sz="0" w:space="0" w:color="auto"/>
        <w:left w:val="none" w:sz="0" w:space="0" w:color="auto"/>
        <w:bottom w:val="none" w:sz="0" w:space="0" w:color="auto"/>
        <w:right w:val="none" w:sz="0" w:space="0" w:color="auto"/>
      </w:divBdr>
    </w:div>
    <w:div w:id="894664520">
      <w:bodyDiv w:val="1"/>
      <w:marLeft w:val="0"/>
      <w:marRight w:val="0"/>
      <w:marTop w:val="0"/>
      <w:marBottom w:val="0"/>
      <w:divBdr>
        <w:top w:val="none" w:sz="0" w:space="0" w:color="auto"/>
        <w:left w:val="none" w:sz="0" w:space="0" w:color="auto"/>
        <w:bottom w:val="none" w:sz="0" w:space="0" w:color="auto"/>
        <w:right w:val="none" w:sz="0" w:space="0" w:color="auto"/>
      </w:divBdr>
    </w:div>
    <w:div w:id="906838557">
      <w:bodyDiv w:val="1"/>
      <w:marLeft w:val="0"/>
      <w:marRight w:val="0"/>
      <w:marTop w:val="0"/>
      <w:marBottom w:val="0"/>
      <w:divBdr>
        <w:top w:val="none" w:sz="0" w:space="0" w:color="auto"/>
        <w:left w:val="none" w:sz="0" w:space="0" w:color="auto"/>
        <w:bottom w:val="none" w:sz="0" w:space="0" w:color="auto"/>
        <w:right w:val="none" w:sz="0" w:space="0" w:color="auto"/>
      </w:divBdr>
    </w:div>
    <w:div w:id="989286219">
      <w:bodyDiv w:val="1"/>
      <w:marLeft w:val="0"/>
      <w:marRight w:val="0"/>
      <w:marTop w:val="0"/>
      <w:marBottom w:val="0"/>
      <w:divBdr>
        <w:top w:val="none" w:sz="0" w:space="0" w:color="auto"/>
        <w:left w:val="none" w:sz="0" w:space="0" w:color="auto"/>
        <w:bottom w:val="none" w:sz="0" w:space="0" w:color="auto"/>
        <w:right w:val="none" w:sz="0" w:space="0" w:color="auto"/>
      </w:divBdr>
    </w:div>
    <w:div w:id="1184712969">
      <w:bodyDiv w:val="1"/>
      <w:marLeft w:val="0"/>
      <w:marRight w:val="0"/>
      <w:marTop w:val="0"/>
      <w:marBottom w:val="0"/>
      <w:divBdr>
        <w:top w:val="none" w:sz="0" w:space="0" w:color="auto"/>
        <w:left w:val="none" w:sz="0" w:space="0" w:color="auto"/>
        <w:bottom w:val="none" w:sz="0" w:space="0" w:color="auto"/>
        <w:right w:val="none" w:sz="0" w:space="0" w:color="auto"/>
      </w:divBdr>
    </w:div>
    <w:div w:id="1221869081">
      <w:bodyDiv w:val="1"/>
      <w:marLeft w:val="0"/>
      <w:marRight w:val="0"/>
      <w:marTop w:val="0"/>
      <w:marBottom w:val="0"/>
      <w:divBdr>
        <w:top w:val="none" w:sz="0" w:space="0" w:color="auto"/>
        <w:left w:val="none" w:sz="0" w:space="0" w:color="auto"/>
        <w:bottom w:val="none" w:sz="0" w:space="0" w:color="auto"/>
        <w:right w:val="none" w:sz="0" w:space="0" w:color="auto"/>
      </w:divBdr>
    </w:div>
    <w:div w:id="1310935065">
      <w:bodyDiv w:val="1"/>
      <w:marLeft w:val="0"/>
      <w:marRight w:val="0"/>
      <w:marTop w:val="0"/>
      <w:marBottom w:val="0"/>
      <w:divBdr>
        <w:top w:val="none" w:sz="0" w:space="0" w:color="auto"/>
        <w:left w:val="none" w:sz="0" w:space="0" w:color="auto"/>
        <w:bottom w:val="none" w:sz="0" w:space="0" w:color="auto"/>
        <w:right w:val="none" w:sz="0" w:space="0" w:color="auto"/>
      </w:divBdr>
    </w:div>
    <w:div w:id="1367877131">
      <w:bodyDiv w:val="1"/>
      <w:marLeft w:val="0"/>
      <w:marRight w:val="0"/>
      <w:marTop w:val="0"/>
      <w:marBottom w:val="0"/>
      <w:divBdr>
        <w:top w:val="none" w:sz="0" w:space="0" w:color="auto"/>
        <w:left w:val="none" w:sz="0" w:space="0" w:color="auto"/>
        <w:bottom w:val="none" w:sz="0" w:space="0" w:color="auto"/>
        <w:right w:val="none" w:sz="0" w:space="0" w:color="auto"/>
      </w:divBdr>
    </w:div>
    <w:div w:id="1386635105">
      <w:bodyDiv w:val="1"/>
      <w:marLeft w:val="0"/>
      <w:marRight w:val="0"/>
      <w:marTop w:val="0"/>
      <w:marBottom w:val="0"/>
      <w:divBdr>
        <w:top w:val="none" w:sz="0" w:space="0" w:color="auto"/>
        <w:left w:val="none" w:sz="0" w:space="0" w:color="auto"/>
        <w:bottom w:val="none" w:sz="0" w:space="0" w:color="auto"/>
        <w:right w:val="none" w:sz="0" w:space="0" w:color="auto"/>
      </w:divBdr>
    </w:div>
    <w:div w:id="1495799165">
      <w:bodyDiv w:val="1"/>
      <w:marLeft w:val="0"/>
      <w:marRight w:val="0"/>
      <w:marTop w:val="0"/>
      <w:marBottom w:val="0"/>
      <w:divBdr>
        <w:top w:val="none" w:sz="0" w:space="0" w:color="auto"/>
        <w:left w:val="none" w:sz="0" w:space="0" w:color="auto"/>
        <w:bottom w:val="none" w:sz="0" w:space="0" w:color="auto"/>
        <w:right w:val="none" w:sz="0" w:space="0" w:color="auto"/>
      </w:divBdr>
      <w:divsChild>
        <w:div w:id="264728780">
          <w:marLeft w:val="547"/>
          <w:marRight w:val="0"/>
          <w:marTop w:val="144"/>
          <w:marBottom w:val="0"/>
          <w:divBdr>
            <w:top w:val="none" w:sz="0" w:space="0" w:color="auto"/>
            <w:left w:val="none" w:sz="0" w:space="0" w:color="auto"/>
            <w:bottom w:val="none" w:sz="0" w:space="0" w:color="auto"/>
            <w:right w:val="none" w:sz="0" w:space="0" w:color="auto"/>
          </w:divBdr>
        </w:div>
        <w:div w:id="1954823705">
          <w:marLeft w:val="547"/>
          <w:marRight w:val="0"/>
          <w:marTop w:val="144"/>
          <w:marBottom w:val="0"/>
          <w:divBdr>
            <w:top w:val="none" w:sz="0" w:space="0" w:color="auto"/>
            <w:left w:val="none" w:sz="0" w:space="0" w:color="auto"/>
            <w:bottom w:val="none" w:sz="0" w:space="0" w:color="auto"/>
            <w:right w:val="none" w:sz="0" w:space="0" w:color="auto"/>
          </w:divBdr>
        </w:div>
        <w:div w:id="1067725777">
          <w:marLeft w:val="547"/>
          <w:marRight w:val="0"/>
          <w:marTop w:val="144"/>
          <w:marBottom w:val="0"/>
          <w:divBdr>
            <w:top w:val="none" w:sz="0" w:space="0" w:color="auto"/>
            <w:left w:val="none" w:sz="0" w:space="0" w:color="auto"/>
            <w:bottom w:val="none" w:sz="0" w:space="0" w:color="auto"/>
            <w:right w:val="none" w:sz="0" w:space="0" w:color="auto"/>
          </w:divBdr>
        </w:div>
        <w:div w:id="1902595216">
          <w:marLeft w:val="547"/>
          <w:marRight w:val="0"/>
          <w:marTop w:val="144"/>
          <w:marBottom w:val="0"/>
          <w:divBdr>
            <w:top w:val="none" w:sz="0" w:space="0" w:color="auto"/>
            <w:left w:val="none" w:sz="0" w:space="0" w:color="auto"/>
            <w:bottom w:val="none" w:sz="0" w:space="0" w:color="auto"/>
            <w:right w:val="none" w:sz="0" w:space="0" w:color="auto"/>
          </w:divBdr>
        </w:div>
      </w:divsChild>
    </w:div>
    <w:div w:id="1526627876">
      <w:bodyDiv w:val="1"/>
      <w:marLeft w:val="0"/>
      <w:marRight w:val="0"/>
      <w:marTop w:val="0"/>
      <w:marBottom w:val="0"/>
      <w:divBdr>
        <w:top w:val="none" w:sz="0" w:space="0" w:color="auto"/>
        <w:left w:val="none" w:sz="0" w:space="0" w:color="auto"/>
        <w:bottom w:val="none" w:sz="0" w:space="0" w:color="auto"/>
        <w:right w:val="none" w:sz="0" w:space="0" w:color="auto"/>
      </w:divBdr>
    </w:div>
    <w:div w:id="1636369151">
      <w:bodyDiv w:val="1"/>
      <w:marLeft w:val="0"/>
      <w:marRight w:val="0"/>
      <w:marTop w:val="0"/>
      <w:marBottom w:val="0"/>
      <w:divBdr>
        <w:top w:val="none" w:sz="0" w:space="0" w:color="auto"/>
        <w:left w:val="none" w:sz="0" w:space="0" w:color="auto"/>
        <w:bottom w:val="none" w:sz="0" w:space="0" w:color="auto"/>
        <w:right w:val="none" w:sz="0" w:space="0" w:color="auto"/>
      </w:divBdr>
    </w:div>
    <w:div w:id="1703968505">
      <w:bodyDiv w:val="1"/>
      <w:marLeft w:val="0"/>
      <w:marRight w:val="0"/>
      <w:marTop w:val="0"/>
      <w:marBottom w:val="0"/>
      <w:divBdr>
        <w:top w:val="none" w:sz="0" w:space="0" w:color="auto"/>
        <w:left w:val="none" w:sz="0" w:space="0" w:color="auto"/>
        <w:bottom w:val="none" w:sz="0" w:space="0" w:color="auto"/>
        <w:right w:val="none" w:sz="0" w:space="0" w:color="auto"/>
      </w:divBdr>
    </w:div>
    <w:div w:id="1759595472">
      <w:bodyDiv w:val="1"/>
      <w:marLeft w:val="0"/>
      <w:marRight w:val="0"/>
      <w:marTop w:val="0"/>
      <w:marBottom w:val="0"/>
      <w:divBdr>
        <w:top w:val="none" w:sz="0" w:space="0" w:color="auto"/>
        <w:left w:val="none" w:sz="0" w:space="0" w:color="auto"/>
        <w:bottom w:val="none" w:sz="0" w:space="0" w:color="auto"/>
        <w:right w:val="none" w:sz="0" w:space="0" w:color="auto"/>
      </w:divBdr>
    </w:div>
    <w:div w:id="1842239581">
      <w:bodyDiv w:val="1"/>
      <w:marLeft w:val="0"/>
      <w:marRight w:val="0"/>
      <w:marTop w:val="0"/>
      <w:marBottom w:val="0"/>
      <w:divBdr>
        <w:top w:val="none" w:sz="0" w:space="0" w:color="auto"/>
        <w:left w:val="none" w:sz="0" w:space="0" w:color="auto"/>
        <w:bottom w:val="none" w:sz="0" w:space="0" w:color="auto"/>
        <w:right w:val="none" w:sz="0" w:space="0" w:color="auto"/>
      </w:divBdr>
    </w:div>
    <w:div w:id="20719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d1QoMHYwU&amp;feature=youtu.be" TargetMode="External"/><Relationship Id="rId3" Type="http://schemas.openxmlformats.org/officeDocument/2006/relationships/settings" Target="settings.xml"/><Relationship Id="rId7" Type="http://schemas.openxmlformats.org/officeDocument/2006/relationships/hyperlink" Target="https://www.youtube.com/watch?v=YQd1QoMHYwU&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 Sue (YDF21) Health Education East Midlands</dc:creator>
  <cp:lastModifiedBy>Microsoft Office User</cp:lastModifiedBy>
  <cp:revision>3</cp:revision>
  <dcterms:created xsi:type="dcterms:W3CDTF">2020-10-11T17:11:00Z</dcterms:created>
  <dcterms:modified xsi:type="dcterms:W3CDTF">2020-10-11T17:12:00Z</dcterms:modified>
</cp:coreProperties>
</file>