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9C48B" w14:textId="21CC60FA" w:rsidR="00A41865" w:rsidRPr="008A55B5" w:rsidRDefault="004E5399" w:rsidP="00B41128">
      <w:pPr>
        <w:pStyle w:val="Default"/>
        <w:rPr>
          <w:rFonts w:asciiTheme="minorHAnsi" w:hAnsiTheme="minorHAnsi"/>
          <w:b/>
          <w:bCs/>
          <w:sz w:val="32"/>
          <w:szCs w:val="32"/>
        </w:rPr>
      </w:pPr>
      <w:r w:rsidRPr="008A55B5">
        <w:rPr>
          <w:noProof/>
          <w:lang w:eastAsia="en-GB"/>
        </w:rPr>
        <w:drawing>
          <wp:anchor distT="0" distB="0" distL="114300" distR="114300" simplePos="0" relativeHeight="251658240" behindDoc="1" locked="0" layoutInCell="1" allowOverlap="1" wp14:anchorId="62D92D72" wp14:editId="40B147F4">
            <wp:simplePos x="0" y="0"/>
            <wp:positionH relativeFrom="page">
              <wp:posOffset>5681134</wp:posOffset>
            </wp:positionH>
            <wp:positionV relativeFrom="page">
              <wp:posOffset>305858</wp:posOffset>
            </wp:positionV>
            <wp:extent cx="1439640" cy="582850"/>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bwMode="auto">
                    <a:xfrm>
                      <a:off x="0" y="0"/>
                      <a:ext cx="1439640" cy="582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A55B5">
        <w:rPr>
          <w:rFonts w:asciiTheme="minorHAnsi" w:hAnsiTheme="minorHAnsi"/>
          <w:b/>
          <w:bCs/>
          <w:sz w:val="32"/>
          <w:szCs w:val="32"/>
        </w:rPr>
        <w:t>NHS England and NHS Improvement - C</w:t>
      </w:r>
      <w:r w:rsidR="003C66A7" w:rsidRPr="008A55B5">
        <w:rPr>
          <w:rFonts w:asciiTheme="minorHAnsi" w:hAnsiTheme="minorHAnsi"/>
          <w:b/>
          <w:bCs/>
          <w:sz w:val="32"/>
          <w:szCs w:val="32"/>
        </w:rPr>
        <w:t xml:space="preserve">umbria and NE </w:t>
      </w:r>
      <w:r w:rsidR="00777B6B" w:rsidRPr="008A55B5">
        <w:rPr>
          <w:rFonts w:asciiTheme="minorHAnsi" w:hAnsiTheme="minorHAnsi"/>
          <w:b/>
          <w:bCs/>
          <w:sz w:val="32"/>
          <w:szCs w:val="32"/>
        </w:rPr>
        <w:t xml:space="preserve">Appraiser </w:t>
      </w:r>
      <w:r w:rsidR="00412563">
        <w:rPr>
          <w:rFonts w:asciiTheme="minorHAnsi" w:hAnsiTheme="minorHAnsi"/>
          <w:b/>
          <w:bCs/>
          <w:sz w:val="32"/>
          <w:szCs w:val="32"/>
        </w:rPr>
        <w:t>QA</w:t>
      </w:r>
      <w:r w:rsidR="00777B6B" w:rsidRPr="008A55B5">
        <w:rPr>
          <w:rFonts w:asciiTheme="minorHAnsi" w:hAnsiTheme="minorHAnsi"/>
          <w:b/>
          <w:bCs/>
          <w:sz w:val="32"/>
          <w:szCs w:val="32"/>
        </w:rPr>
        <w:t xml:space="preserve"> Review </w:t>
      </w:r>
      <w:r w:rsidR="003C66A7" w:rsidRPr="008A55B5">
        <w:rPr>
          <w:rFonts w:asciiTheme="minorHAnsi" w:hAnsiTheme="minorHAnsi"/>
          <w:b/>
          <w:bCs/>
          <w:sz w:val="32"/>
          <w:szCs w:val="32"/>
        </w:rPr>
        <w:t xml:space="preserve">Process </w:t>
      </w:r>
      <w:r w:rsidR="00412563">
        <w:rPr>
          <w:rFonts w:asciiTheme="minorHAnsi" w:hAnsiTheme="minorHAnsi"/>
          <w:b/>
          <w:bCs/>
          <w:sz w:val="32"/>
          <w:szCs w:val="32"/>
        </w:rPr>
        <w:t xml:space="preserve">– revised from </w:t>
      </w:r>
      <w:r w:rsidR="002246E0">
        <w:rPr>
          <w:rFonts w:asciiTheme="minorHAnsi" w:hAnsiTheme="minorHAnsi"/>
          <w:b/>
          <w:bCs/>
          <w:sz w:val="32"/>
          <w:szCs w:val="32"/>
        </w:rPr>
        <w:t>October</w:t>
      </w:r>
      <w:r w:rsidR="00412563">
        <w:rPr>
          <w:rFonts w:asciiTheme="minorHAnsi" w:hAnsiTheme="minorHAnsi"/>
          <w:b/>
          <w:bCs/>
          <w:sz w:val="32"/>
          <w:szCs w:val="32"/>
        </w:rPr>
        <w:t xml:space="preserve"> 2022 </w:t>
      </w:r>
    </w:p>
    <w:p w14:paraId="0335CDF5" w14:textId="77777777" w:rsidR="00B41128" w:rsidRPr="008A55B5" w:rsidRDefault="00B41128" w:rsidP="00B41128">
      <w:pPr>
        <w:pStyle w:val="Default"/>
        <w:rPr>
          <w:rFonts w:asciiTheme="minorHAnsi" w:hAnsiTheme="minorHAnsi"/>
          <w:sz w:val="23"/>
          <w:szCs w:val="23"/>
        </w:rPr>
      </w:pPr>
    </w:p>
    <w:p w14:paraId="3EB58901" w14:textId="33F83523" w:rsidR="001A5B46" w:rsidRDefault="001A5B46" w:rsidP="007F6C3A">
      <w:r w:rsidRPr="007F6C3A">
        <w:t xml:space="preserve">There have been some changes to the QA process from </w:t>
      </w:r>
      <w:r w:rsidR="002246E0" w:rsidRPr="007F6C3A">
        <w:t>October</w:t>
      </w:r>
      <w:r w:rsidRPr="007F6C3A">
        <w:t xml:space="preserve"> 2022:</w:t>
      </w:r>
    </w:p>
    <w:p w14:paraId="0EE53904" w14:textId="77777777" w:rsidR="007F6C3A" w:rsidRPr="007F6C3A" w:rsidRDefault="007F6C3A" w:rsidP="007F6C3A"/>
    <w:p w14:paraId="794F73F5" w14:textId="193D58F0" w:rsidR="00412563" w:rsidRPr="007F6C3A" w:rsidRDefault="00DB7119" w:rsidP="007F6C3A">
      <w:pPr>
        <w:pStyle w:val="ListParagraph"/>
        <w:numPr>
          <w:ilvl w:val="0"/>
          <w:numId w:val="5"/>
        </w:numPr>
      </w:pPr>
      <w:r w:rsidRPr="007F6C3A">
        <w:t xml:space="preserve">The QA form, used by appraisers and tutors to complete the QA process, </w:t>
      </w:r>
      <w:r w:rsidR="007F6C3A" w:rsidRPr="007F6C3A">
        <w:t>has been</w:t>
      </w:r>
      <w:r w:rsidRPr="007F6C3A">
        <w:t xml:space="preserve"> updated</w:t>
      </w:r>
      <w:r w:rsidR="00412563" w:rsidRPr="007F6C3A">
        <w:t xml:space="preserve"> [see Appendix A]</w:t>
      </w:r>
    </w:p>
    <w:p w14:paraId="4E37FE18" w14:textId="77777777" w:rsidR="001A5B46" w:rsidRPr="007F6C3A" w:rsidRDefault="001A5B46" w:rsidP="007F6C3A"/>
    <w:p w14:paraId="48B53DE2" w14:textId="7E9D15AC" w:rsidR="00412563" w:rsidRPr="007F6C3A" w:rsidRDefault="00412563" w:rsidP="007F6C3A">
      <w:pPr>
        <w:pStyle w:val="ListParagraph"/>
        <w:numPr>
          <w:ilvl w:val="0"/>
          <w:numId w:val="5"/>
        </w:numPr>
      </w:pPr>
      <w:r w:rsidRPr="007F6C3A">
        <w:t>A new QA assessment tool, to replace EXCELLENCE and SUPPORTS which we have used in recent years, has been discussed and agreed by the NHSE appraisal teams in the NE and Yorkshire. The new tool mirrors the Domains of Good Medical Practice and follows the logical order of the appraisal summary</w:t>
      </w:r>
      <w:r w:rsidR="001A5B46" w:rsidRPr="007F6C3A">
        <w:t xml:space="preserve"> </w:t>
      </w:r>
      <w:r w:rsidRPr="007F6C3A">
        <w:t>[see Appendix B]</w:t>
      </w:r>
    </w:p>
    <w:p w14:paraId="08232E56" w14:textId="77777777" w:rsidR="00412563" w:rsidRPr="007F6C3A" w:rsidRDefault="00412563" w:rsidP="007F6C3A"/>
    <w:p w14:paraId="1793F37F" w14:textId="51EFB3AC" w:rsidR="00DB7119" w:rsidRPr="007F6C3A" w:rsidRDefault="001A5B46" w:rsidP="007F6C3A">
      <w:pPr>
        <w:pStyle w:val="ListParagraph"/>
        <w:numPr>
          <w:ilvl w:val="0"/>
          <w:numId w:val="5"/>
        </w:numPr>
      </w:pPr>
      <w:r w:rsidRPr="007F6C3A">
        <w:t>M</w:t>
      </w:r>
      <w:r w:rsidR="00412563" w:rsidRPr="007F6C3A">
        <w:t xml:space="preserve">ost appraisers [with the exception of those who were trained early in 2021] have been allocated to a new GP tutor from September 2022. </w:t>
      </w:r>
      <w:r w:rsidR="009B30FB" w:rsidRPr="007F6C3A">
        <w:t xml:space="preserve">Your new GP tutor will be in contact with you to introduce themselves </w:t>
      </w:r>
      <w:r w:rsidR="007F6C3A">
        <w:t>i</w:t>
      </w:r>
      <w:r w:rsidR="009B30FB" w:rsidRPr="007F6C3A">
        <w:t>n the next few weeks.</w:t>
      </w:r>
    </w:p>
    <w:p w14:paraId="00D49C5F" w14:textId="77777777" w:rsidR="007F6C3A" w:rsidRDefault="007F6C3A" w:rsidP="007F6C3A">
      <w:pPr>
        <w:pStyle w:val="Default"/>
        <w:rPr>
          <w:rFonts w:asciiTheme="minorHAnsi" w:hAnsiTheme="minorHAnsi"/>
          <w:sz w:val="23"/>
          <w:szCs w:val="23"/>
        </w:rPr>
      </w:pPr>
    </w:p>
    <w:p w14:paraId="68CD1796" w14:textId="2837D434" w:rsidR="00D46B25" w:rsidRDefault="00412563" w:rsidP="007F6C3A">
      <w:pPr>
        <w:pStyle w:val="Default"/>
        <w:rPr>
          <w:rFonts w:asciiTheme="minorHAnsi" w:hAnsiTheme="minorHAnsi"/>
          <w:b/>
          <w:bCs/>
          <w:sz w:val="23"/>
          <w:szCs w:val="23"/>
        </w:rPr>
      </w:pPr>
      <w:r>
        <w:rPr>
          <w:rFonts w:asciiTheme="minorHAnsi" w:hAnsiTheme="minorHAnsi"/>
          <w:b/>
          <w:bCs/>
          <w:sz w:val="23"/>
          <w:szCs w:val="23"/>
        </w:rPr>
        <w:t>Stages of QA process</w:t>
      </w:r>
      <w:r w:rsidR="002F0B0F" w:rsidRPr="00DB7119">
        <w:rPr>
          <w:rFonts w:asciiTheme="minorHAnsi" w:hAnsiTheme="minorHAnsi"/>
          <w:b/>
          <w:bCs/>
          <w:sz w:val="23"/>
          <w:szCs w:val="23"/>
        </w:rPr>
        <w:t xml:space="preserve"> </w:t>
      </w:r>
    </w:p>
    <w:p w14:paraId="7481D6BD" w14:textId="77777777" w:rsidR="007F6C3A" w:rsidRDefault="007F6C3A" w:rsidP="007F6C3A">
      <w:pPr>
        <w:pStyle w:val="Default"/>
        <w:rPr>
          <w:rFonts w:asciiTheme="minorHAnsi" w:hAnsiTheme="minorHAnsi"/>
          <w:b/>
          <w:bCs/>
          <w:sz w:val="23"/>
          <w:szCs w:val="23"/>
        </w:rPr>
      </w:pPr>
    </w:p>
    <w:p w14:paraId="62F72637" w14:textId="777F94F1" w:rsidR="005403AF" w:rsidRPr="00DB7119" w:rsidRDefault="005403AF" w:rsidP="007F6C3A">
      <w:pPr>
        <w:pStyle w:val="Default"/>
        <w:rPr>
          <w:rFonts w:asciiTheme="minorHAnsi" w:hAnsiTheme="minorHAnsi"/>
          <w:b/>
          <w:bCs/>
          <w:sz w:val="23"/>
          <w:szCs w:val="23"/>
        </w:rPr>
      </w:pPr>
      <w:r>
        <w:rPr>
          <w:rFonts w:asciiTheme="minorHAnsi" w:hAnsiTheme="minorHAnsi"/>
          <w:b/>
          <w:bCs/>
          <w:sz w:val="23"/>
          <w:szCs w:val="23"/>
        </w:rPr>
        <w:t xml:space="preserve">The QA review should ideally take place three months before the appraiser’s birthday month </w:t>
      </w:r>
    </w:p>
    <w:p w14:paraId="163D29F2" w14:textId="437ED499" w:rsidR="00D46B25" w:rsidRPr="008A55B5" w:rsidRDefault="00D46B25" w:rsidP="00D46B25">
      <w:pPr>
        <w:pStyle w:val="Default"/>
        <w:ind w:left="720"/>
        <w:rPr>
          <w:rFonts w:asciiTheme="minorHAnsi" w:hAnsiTheme="minorHAnsi"/>
          <w:sz w:val="23"/>
          <w:szCs w:val="23"/>
        </w:rPr>
      </w:pPr>
    </w:p>
    <w:tbl>
      <w:tblPr>
        <w:tblStyle w:val="TableGrid"/>
        <w:tblW w:w="0" w:type="auto"/>
        <w:tblInd w:w="720" w:type="dxa"/>
        <w:tblLook w:val="04A0" w:firstRow="1" w:lastRow="0" w:firstColumn="1" w:lastColumn="0" w:noHBand="0" w:noVBand="1"/>
      </w:tblPr>
      <w:tblGrid>
        <w:gridCol w:w="808"/>
        <w:gridCol w:w="5899"/>
      </w:tblGrid>
      <w:tr w:rsidR="00412563" w:rsidRPr="008A55B5" w14:paraId="0834A740" w14:textId="77777777" w:rsidTr="00412563">
        <w:tc>
          <w:tcPr>
            <w:tcW w:w="0" w:type="auto"/>
            <w:shd w:val="clear" w:color="auto" w:fill="DBE5F1" w:themeFill="accent1" w:themeFillTint="33"/>
          </w:tcPr>
          <w:p w14:paraId="385AA934" w14:textId="58A66BA2" w:rsidR="00412563" w:rsidRPr="00412563" w:rsidRDefault="00412563" w:rsidP="00D46B25">
            <w:pPr>
              <w:pStyle w:val="Default"/>
              <w:rPr>
                <w:rFonts w:asciiTheme="minorHAnsi" w:hAnsiTheme="minorHAnsi"/>
                <w:b/>
                <w:bCs/>
              </w:rPr>
            </w:pPr>
            <w:r w:rsidRPr="00412563">
              <w:rPr>
                <w:rFonts w:asciiTheme="minorHAnsi" w:hAnsiTheme="minorHAnsi"/>
                <w:b/>
                <w:bCs/>
              </w:rPr>
              <w:t>Stage</w:t>
            </w:r>
          </w:p>
        </w:tc>
        <w:tc>
          <w:tcPr>
            <w:tcW w:w="5899" w:type="dxa"/>
            <w:shd w:val="clear" w:color="auto" w:fill="DBE5F1" w:themeFill="accent1" w:themeFillTint="33"/>
          </w:tcPr>
          <w:p w14:paraId="479DB4FA" w14:textId="4BD215DA" w:rsidR="00412563" w:rsidRPr="00412563" w:rsidRDefault="00412563" w:rsidP="00D46B25">
            <w:pPr>
              <w:pStyle w:val="Default"/>
              <w:rPr>
                <w:rFonts w:asciiTheme="minorHAnsi" w:hAnsiTheme="minorHAnsi"/>
                <w:b/>
                <w:bCs/>
              </w:rPr>
            </w:pPr>
            <w:r w:rsidRPr="00412563">
              <w:rPr>
                <w:rFonts w:asciiTheme="minorHAnsi" w:hAnsiTheme="minorHAnsi"/>
                <w:b/>
                <w:bCs/>
              </w:rPr>
              <w:t>Process</w:t>
            </w:r>
          </w:p>
        </w:tc>
      </w:tr>
      <w:tr w:rsidR="00412563" w:rsidRPr="008A55B5" w14:paraId="2735349F" w14:textId="77777777" w:rsidTr="00412563">
        <w:tc>
          <w:tcPr>
            <w:tcW w:w="0" w:type="auto"/>
          </w:tcPr>
          <w:p w14:paraId="67010037" w14:textId="1C117566" w:rsidR="00412563" w:rsidRPr="008A55B5" w:rsidRDefault="00412563" w:rsidP="00D46B25">
            <w:pPr>
              <w:pStyle w:val="Default"/>
              <w:rPr>
                <w:rFonts w:asciiTheme="minorHAnsi" w:hAnsiTheme="minorHAnsi"/>
                <w:sz w:val="23"/>
                <w:szCs w:val="23"/>
              </w:rPr>
            </w:pPr>
            <w:r w:rsidRPr="008A55B5">
              <w:rPr>
                <w:rFonts w:asciiTheme="minorHAnsi" w:hAnsiTheme="minorHAnsi"/>
                <w:sz w:val="23"/>
                <w:szCs w:val="23"/>
              </w:rPr>
              <w:t>1</w:t>
            </w:r>
          </w:p>
        </w:tc>
        <w:tc>
          <w:tcPr>
            <w:tcW w:w="5899" w:type="dxa"/>
          </w:tcPr>
          <w:p w14:paraId="3147B69B" w14:textId="29494561" w:rsidR="00412563" w:rsidRPr="008A55B5" w:rsidRDefault="00412563" w:rsidP="00D46B25">
            <w:pPr>
              <w:pStyle w:val="Default"/>
              <w:rPr>
                <w:rFonts w:asciiTheme="minorHAnsi" w:hAnsiTheme="minorHAnsi"/>
                <w:sz w:val="23"/>
                <w:szCs w:val="23"/>
              </w:rPr>
            </w:pPr>
            <w:r w:rsidRPr="008A55B5">
              <w:rPr>
                <w:rFonts w:asciiTheme="minorHAnsi" w:hAnsiTheme="minorHAnsi"/>
                <w:sz w:val="23"/>
                <w:szCs w:val="23"/>
              </w:rPr>
              <w:t xml:space="preserve">Tutor downloads appraisee feedback and the RMS appraiser performance data form sends these to the </w:t>
            </w:r>
            <w:r w:rsidRPr="001A5B46">
              <w:rPr>
                <w:rFonts w:asciiTheme="minorHAnsi" w:hAnsiTheme="minorHAnsi"/>
                <w:color w:val="FF0000"/>
                <w:sz w:val="23"/>
                <w:szCs w:val="23"/>
              </w:rPr>
              <w:t>appraiser</w:t>
            </w:r>
          </w:p>
        </w:tc>
      </w:tr>
      <w:tr w:rsidR="00412563" w:rsidRPr="008A55B5" w14:paraId="4C6B4CE6" w14:textId="77777777" w:rsidTr="00412563">
        <w:tc>
          <w:tcPr>
            <w:tcW w:w="0" w:type="auto"/>
          </w:tcPr>
          <w:p w14:paraId="3F308936" w14:textId="64D18253" w:rsidR="00412563" w:rsidRPr="008A55B5" w:rsidRDefault="00412563" w:rsidP="00D46B25">
            <w:pPr>
              <w:pStyle w:val="Default"/>
              <w:rPr>
                <w:rFonts w:asciiTheme="minorHAnsi" w:hAnsiTheme="minorHAnsi"/>
                <w:sz w:val="23"/>
                <w:szCs w:val="23"/>
              </w:rPr>
            </w:pPr>
            <w:r w:rsidRPr="008A55B5">
              <w:rPr>
                <w:rFonts w:asciiTheme="minorHAnsi" w:hAnsiTheme="minorHAnsi"/>
                <w:sz w:val="23"/>
                <w:szCs w:val="23"/>
              </w:rPr>
              <w:t>2</w:t>
            </w:r>
          </w:p>
        </w:tc>
        <w:tc>
          <w:tcPr>
            <w:tcW w:w="5899" w:type="dxa"/>
          </w:tcPr>
          <w:p w14:paraId="338D3D09" w14:textId="0886587A" w:rsidR="00412563" w:rsidRPr="008A55B5" w:rsidRDefault="00412563" w:rsidP="00D46B25">
            <w:pPr>
              <w:pStyle w:val="Default"/>
              <w:rPr>
                <w:rFonts w:asciiTheme="minorHAnsi" w:hAnsiTheme="minorHAnsi"/>
                <w:sz w:val="23"/>
                <w:szCs w:val="23"/>
              </w:rPr>
            </w:pPr>
            <w:r w:rsidRPr="001A5B46">
              <w:rPr>
                <w:rFonts w:asciiTheme="minorHAnsi" w:hAnsiTheme="minorHAnsi"/>
                <w:color w:val="FF0000"/>
                <w:sz w:val="23"/>
                <w:szCs w:val="23"/>
              </w:rPr>
              <w:t>Appraiser</w:t>
            </w:r>
            <w:r w:rsidRPr="008A55B5">
              <w:rPr>
                <w:rFonts w:asciiTheme="minorHAnsi" w:hAnsiTheme="minorHAnsi"/>
                <w:sz w:val="23"/>
                <w:szCs w:val="23"/>
              </w:rPr>
              <w:t xml:space="preserve"> completes </w:t>
            </w:r>
            <w:r w:rsidRPr="001A5B46">
              <w:rPr>
                <w:rFonts w:asciiTheme="minorHAnsi" w:hAnsiTheme="minorHAnsi"/>
                <w:color w:val="FF0000"/>
                <w:sz w:val="23"/>
                <w:szCs w:val="23"/>
              </w:rPr>
              <w:t xml:space="preserve">Section A of the QA form </w:t>
            </w:r>
            <w:r w:rsidRPr="008A55B5">
              <w:rPr>
                <w:rFonts w:asciiTheme="minorHAnsi" w:hAnsiTheme="minorHAnsi"/>
                <w:sz w:val="23"/>
                <w:szCs w:val="23"/>
              </w:rPr>
              <w:t>and send</w:t>
            </w:r>
            <w:r w:rsidR="001A5B46">
              <w:rPr>
                <w:rFonts w:asciiTheme="minorHAnsi" w:hAnsiTheme="minorHAnsi"/>
                <w:sz w:val="23"/>
                <w:szCs w:val="23"/>
              </w:rPr>
              <w:t>s</w:t>
            </w:r>
            <w:r w:rsidRPr="008A55B5">
              <w:rPr>
                <w:rFonts w:asciiTheme="minorHAnsi" w:hAnsiTheme="minorHAnsi"/>
                <w:sz w:val="23"/>
                <w:szCs w:val="23"/>
              </w:rPr>
              <w:t xml:space="preserve"> this to the GP tutor</w:t>
            </w:r>
          </w:p>
        </w:tc>
      </w:tr>
      <w:tr w:rsidR="00412563" w:rsidRPr="008A55B5" w14:paraId="25FEFDBA" w14:textId="77777777" w:rsidTr="00412563">
        <w:tc>
          <w:tcPr>
            <w:tcW w:w="0" w:type="auto"/>
          </w:tcPr>
          <w:p w14:paraId="4B71EA19" w14:textId="548193CD" w:rsidR="00412563" w:rsidRPr="008A55B5" w:rsidRDefault="00412563" w:rsidP="00D46B25">
            <w:pPr>
              <w:pStyle w:val="Default"/>
              <w:rPr>
                <w:rFonts w:asciiTheme="minorHAnsi" w:hAnsiTheme="minorHAnsi"/>
                <w:sz w:val="23"/>
                <w:szCs w:val="23"/>
              </w:rPr>
            </w:pPr>
            <w:r w:rsidRPr="008A55B5">
              <w:rPr>
                <w:rFonts w:asciiTheme="minorHAnsi" w:hAnsiTheme="minorHAnsi"/>
                <w:sz w:val="23"/>
                <w:szCs w:val="23"/>
              </w:rPr>
              <w:t>3</w:t>
            </w:r>
          </w:p>
        </w:tc>
        <w:tc>
          <w:tcPr>
            <w:tcW w:w="5899" w:type="dxa"/>
          </w:tcPr>
          <w:p w14:paraId="51CC4EFC" w14:textId="67EF165C" w:rsidR="00412563" w:rsidRPr="008A55B5" w:rsidRDefault="00412563" w:rsidP="00D46B25">
            <w:pPr>
              <w:pStyle w:val="Default"/>
              <w:rPr>
                <w:rFonts w:asciiTheme="minorHAnsi" w:hAnsiTheme="minorHAnsi"/>
                <w:sz w:val="23"/>
                <w:szCs w:val="23"/>
              </w:rPr>
            </w:pPr>
            <w:r w:rsidRPr="008A55B5">
              <w:rPr>
                <w:rFonts w:asciiTheme="minorHAnsi" w:hAnsiTheme="minorHAnsi"/>
                <w:sz w:val="23"/>
                <w:szCs w:val="23"/>
              </w:rPr>
              <w:t xml:space="preserve">Tutor starts review of three randomly selected appraisal summaries using </w:t>
            </w:r>
            <w:r>
              <w:rPr>
                <w:rFonts w:asciiTheme="minorHAnsi" w:hAnsiTheme="minorHAnsi"/>
                <w:sz w:val="23"/>
                <w:szCs w:val="23"/>
              </w:rPr>
              <w:t>the revised QA</w:t>
            </w:r>
            <w:r w:rsidRPr="008A55B5">
              <w:rPr>
                <w:rFonts w:asciiTheme="minorHAnsi" w:hAnsiTheme="minorHAnsi"/>
                <w:sz w:val="23"/>
                <w:szCs w:val="23"/>
              </w:rPr>
              <w:t xml:space="preserve"> tool</w:t>
            </w:r>
            <w:r>
              <w:rPr>
                <w:rFonts w:asciiTheme="minorHAnsi" w:hAnsiTheme="minorHAnsi"/>
                <w:sz w:val="23"/>
                <w:szCs w:val="23"/>
              </w:rPr>
              <w:t xml:space="preserve"> [</w:t>
            </w:r>
          </w:p>
        </w:tc>
      </w:tr>
      <w:tr w:rsidR="00412563" w:rsidRPr="008A55B5" w14:paraId="31F9F072" w14:textId="77777777" w:rsidTr="00412563">
        <w:tc>
          <w:tcPr>
            <w:tcW w:w="0" w:type="auto"/>
          </w:tcPr>
          <w:p w14:paraId="42589CCA" w14:textId="14C7ACB8" w:rsidR="00412563" w:rsidRPr="008A55B5" w:rsidRDefault="00412563" w:rsidP="00D46B25">
            <w:pPr>
              <w:pStyle w:val="Default"/>
              <w:rPr>
                <w:rFonts w:asciiTheme="minorHAnsi" w:hAnsiTheme="minorHAnsi"/>
                <w:sz w:val="23"/>
                <w:szCs w:val="23"/>
              </w:rPr>
            </w:pPr>
            <w:r w:rsidRPr="008A55B5">
              <w:rPr>
                <w:rFonts w:asciiTheme="minorHAnsi" w:hAnsiTheme="minorHAnsi"/>
                <w:sz w:val="23"/>
                <w:szCs w:val="23"/>
              </w:rPr>
              <w:t>4</w:t>
            </w:r>
          </w:p>
        </w:tc>
        <w:tc>
          <w:tcPr>
            <w:tcW w:w="5899" w:type="dxa"/>
          </w:tcPr>
          <w:p w14:paraId="48099084" w14:textId="3F1A12CF" w:rsidR="00412563" w:rsidRPr="008A55B5" w:rsidRDefault="00412563" w:rsidP="00D46B25">
            <w:pPr>
              <w:pStyle w:val="Default"/>
              <w:rPr>
                <w:rFonts w:asciiTheme="minorHAnsi" w:hAnsiTheme="minorHAnsi"/>
                <w:sz w:val="23"/>
                <w:szCs w:val="23"/>
              </w:rPr>
            </w:pPr>
            <w:r w:rsidRPr="008A55B5">
              <w:rPr>
                <w:rFonts w:asciiTheme="minorHAnsi" w:hAnsiTheme="minorHAnsi"/>
                <w:sz w:val="23"/>
                <w:szCs w:val="23"/>
              </w:rPr>
              <w:t xml:space="preserve">Tutor completes Section B of the QA form, which is sent back to the </w:t>
            </w:r>
            <w:r w:rsidRPr="001A5B46">
              <w:rPr>
                <w:rFonts w:asciiTheme="minorHAnsi" w:hAnsiTheme="minorHAnsi"/>
                <w:color w:val="FF0000"/>
                <w:sz w:val="23"/>
                <w:szCs w:val="23"/>
              </w:rPr>
              <w:t>appraiser for approval/comments</w:t>
            </w:r>
          </w:p>
        </w:tc>
      </w:tr>
      <w:tr w:rsidR="00412563" w:rsidRPr="008A55B5" w14:paraId="0C946E4A" w14:textId="77777777" w:rsidTr="00412563">
        <w:tc>
          <w:tcPr>
            <w:tcW w:w="0" w:type="auto"/>
          </w:tcPr>
          <w:p w14:paraId="3CCFBBAF" w14:textId="3557D39E" w:rsidR="00412563" w:rsidRPr="008A55B5" w:rsidRDefault="00412563" w:rsidP="00D46B25">
            <w:pPr>
              <w:pStyle w:val="Default"/>
              <w:rPr>
                <w:rFonts w:asciiTheme="minorHAnsi" w:hAnsiTheme="minorHAnsi"/>
                <w:sz w:val="23"/>
                <w:szCs w:val="23"/>
              </w:rPr>
            </w:pPr>
            <w:r w:rsidRPr="008A55B5">
              <w:rPr>
                <w:rFonts w:asciiTheme="minorHAnsi" w:hAnsiTheme="minorHAnsi"/>
                <w:sz w:val="23"/>
                <w:szCs w:val="23"/>
              </w:rPr>
              <w:t>5</w:t>
            </w:r>
          </w:p>
        </w:tc>
        <w:tc>
          <w:tcPr>
            <w:tcW w:w="5899" w:type="dxa"/>
          </w:tcPr>
          <w:p w14:paraId="660FF0C4" w14:textId="0CC37F2C" w:rsidR="00412563" w:rsidRPr="008A55B5" w:rsidRDefault="00412563" w:rsidP="00412563">
            <w:pPr>
              <w:pStyle w:val="Default"/>
              <w:rPr>
                <w:rFonts w:asciiTheme="minorHAnsi" w:hAnsiTheme="minorHAnsi"/>
                <w:sz w:val="23"/>
                <w:szCs w:val="23"/>
              </w:rPr>
            </w:pPr>
            <w:r w:rsidRPr="008A55B5">
              <w:rPr>
                <w:rFonts w:asciiTheme="minorHAnsi" w:hAnsiTheme="minorHAnsi"/>
                <w:sz w:val="23"/>
                <w:szCs w:val="23"/>
              </w:rPr>
              <w:t>At least every</w:t>
            </w:r>
            <w:r>
              <w:rPr>
                <w:rFonts w:asciiTheme="minorHAnsi" w:hAnsiTheme="minorHAnsi"/>
                <w:sz w:val="23"/>
                <w:szCs w:val="23"/>
              </w:rPr>
              <w:t xml:space="preserve"> other year,</w:t>
            </w:r>
            <w:r w:rsidRPr="008A55B5">
              <w:rPr>
                <w:rFonts w:asciiTheme="minorHAnsi" w:hAnsiTheme="minorHAnsi"/>
                <w:sz w:val="23"/>
                <w:szCs w:val="23"/>
              </w:rPr>
              <w:t xml:space="preserve"> the tutor </w:t>
            </w:r>
            <w:r>
              <w:rPr>
                <w:rFonts w:asciiTheme="minorHAnsi" w:hAnsiTheme="minorHAnsi"/>
                <w:sz w:val="23"/>
                <w:szCs w:val="23"/>
              </w:rPr>
              <w:t>offers</w:t>
            </w:r>
            <w:r w:rsidRPr="008A55B5">
              <w:rPr>
                <w:rFonts w:asciiTheme="minorHAnsi" w:hAnsiTheme="minorHAnsi"/>
                <w:sz w:val="23"/>
                <w:szCs w:val="23"/>
              </w:rPr>
              <w:t xml:space="preserve"> the </w:t>
            </w:r>
            <w:r w:rsidRPr="001A5B46">
              <w:rPr>
                <w:rFonts w:asciiTheme="minorHAnsi" w:hAnsiTheme="minorHAnsi"/>
                <w:color w:val="FF0000"/>
                <w:sz w:val="23"/>
                <w:szCs w:val="23"/>
              </w:rPr>
              <w:t xml:space="preserve">appraiser a virtual or face to face meeting </w:t>
            </w:r>
            <w:r w:rsidRPr="008A55B5">
              <w:rPr>
                <w:rFonts w:asciiTheme="minorHAnsi" w:hAnsiTheme="minorHAnsi"/>
                <w:sz w:val="23"/>
                <w:szCs w:val="23"/>
              </w:rPr>
              <w:t xml:space="preserve">to discuss the appraiser’s work </w:t>
            </w:r>
            <w:r w:rsidR="00293EEA">
              <w:rPr>
                <w:rFonts w:asciiTheme="minorHAnsi" w:hAnsiTheme="minorHAnsi"/>
                <w:sz w:val="23"/>
                <w:szCs w:val="23"/>
              </w:rPr>
              <w:t>-this will be documented on the QA form</w:t>
            </w:r>
          </w:p>
        </w:tc>
      </w:tr>
      <w:tr w:rsidR="00412563" w:rsidRPr="008A55B5" w14:paraId="2D3C3DCA" w14:textId="77777777" w:rsidTr="00412563">
        <w:trPr>
          <w:trHeight w:val="740"/>
        </w:trPr>
        <w:tc>
          <w:tcPr>
            <w:tcW w:w="0" w:type="auto"/>
          </w:tcPr>
          <w:p w14:paraId="5C8A0CBF" w14:textId="16135A59" w:rsidR="00412563" w:rsidRPr="008A55B5" w:rsidRDefault="00412563" w:rsidP="00D46B25">
            <w:pPr>
              <w:pStyle w:val="Default"/>
              <w:rPr>
                <w:rFonts w:asciiTheme="minorHAnsi" w:hAnsiTheme="minorHAnsi"/>
                <w:sz w:val="23"/>
                <w:szCs w:val="23"/>
              </w:rPr>
            </w:pPr>
            <w:r w:rsidRPr="008A55B5">
              <w:rPr>
                <w:rFonts w:asciiTheme="minorHAnsi" w:hAnsiTheme="minorHAnsi"/>
                <w:sz w:val="23"/>
                <w:szCs w:val="23"/>
              </w:rPr>
              <w:t>6</w:t>
            </w:r>
          </w:p>
        </w:tc>
        <w:tc>
          <w:tcPr>
            <w:tcW w:w="5899" w:type="dxa"/>
          </w:tcPr>
          <w:p w14:paraId="27E8E8EB" w14:textId="6A12D7CB" w:rsidR="00412563" w:rsidRPr="008A55B5" w:rsidRDefault="00412563" w:rsidP="00412563">
            <w:pPr>
              <w:pStyle w:val="Default"/>
              <w:rPr>
                <w:rFonts w:asciiTheme="minorHAnsi" w:hAnsiTheme="minorHAnsi"/>
                <w:sz w:val="23"/>
                <w:szCs w:val="23"/>
              </w:rPr>
            </w:pPr>
            <w:r w:rsidRPr="008A55B5">
              <w:rPr>
                <w:rFonts w:asciiTheme="minorHAnsi" w:hAnsiTheme="minorHAnsi"/>
                <w:sz w:val="23"/>
                <w:szCs w:val="23"/>
              </w:rPr>
              <w:t>The QA Form</w:t>
            </w:r>
            <w:r>
              <w:rPr>
                <w:rFonts w:asciiTheme="minorHAnsi" w:hAnsiTheme="minorHAnsi"/>
                <w:sz w:val="23"/>
                <w:szCs w:val="23"/>
              </w:rPr>
              <w:t xml:space="preserve"> </w:t>
            </w:r>
            <w:r w:rsidRPr="008A55B5">
              <w:rPr>
                <w:rFonts w:asciiTheme="minorHAnsi" w:hAnsiTheme="minorHAnsi"/>
                <w:sz w:val="23"/>
                <w:szCs w:val="23"/>
              </w:rPr>
              <w:t>is uploaded to RMS</w:t>
            </w:r>
            <w:r>
              <w:rPr>
                <w:rFonts w:asciiTheme="minorHAnsi" w:hAnsiTheme="minorHAnsi"/>
                <w:sz w:val="23"/>
                <w:szCs w:val="23"/>
              </w:rPr>
              <w:t>, after any amendments by the appraiser have been agreed</w:t>
            </w:r>
          </w:p>
        </w:tc>
      </w:tr>
    </w:tbl>
    <w:p w14:paraId="10E7ECFF" w14:textId="77777777" w:rsidR="00FC6409" w:rsidRPr="008A55B5" w:rsidRDefault="00FC6409" w:rsidP="00FC6409"/>
    <w:p w14:paraId="4327A45C" w14:textId="016EF5CB" w:rsidR="00CC4B3F" w:rsidRDefault="00CC4B3F" w:rsidP="00777B6B">
      <w:pPr>
        <w:pStyle w:val="Default"/>
        <w:rPr>
          <w:rFonts w:asciiTheme="minorHAnsi" w:hAnsiTheme="minorHAnsi"/>
          <w:b/>
          <w:sz w:val="28"/>
          <w:szCs w:val="28"/>
        </w:rPr>
      </w:pPr>
    </w:p>
    <w:p w14:paraId="18D82ACA" w14:textId="37EE4A25" w:rsidR="00412563" w:rsidRDefault="00412563" w:rsidP="00777B6B">
      <w:pPr>
        <w:pStyle w:val="Default"/>
        <w:rPr>
          <w:rFonts w:asciiTheme="minorHAnsi" w:hAnsiTheme="minorHAnsi"/>
          <w:b/>
          <w:sz w:val="28"/>
          <w:szCs w:val="28"/>
        </w:rPr>
      </w:pPr>
    </w:p>
    <w:p w14:paraId="4B9F4CB6" w14:textId="5A39A921" w:rsidR="00412563" w:rsidRDefault="00412563" w:rsidP="00777B6B">
      <w:pPr>
        <w:pStyle w:val="Default"/>
        <w:rPr>
          <w:rFonts w:asciiTheme="minorHAnsi" w:hAnsiTheme="minorHAnsi"/>
          <w:b/>
          <w:sz w:val="28"/>
          <w:szCs w:val="28"/>
        </w:rPr>
      </w:pPr>
    </w:p>
    <w:p w14:paraId="711A2B6E" w14:textId="14011000" w:rsidR="001A5B46" w:rsidRDefault="001A5B46" w:rsidP="00777B6B">
      <w:pPr>
        <w:pStyle w:val="Default"/>
        <w:rPr>
          <w:rFonts w:asciiTheme="minorHAnsi" w:hAnsiTheme="minorHAnsi"/>
          <w:b/>
          <w:sz w:val="28"/>
          <w:szCs w:val="28"/>
        </w:rPr>
      </w:pPr>
    </w:p>
    <w:p w14:paraId="07CF9F5A" w14:textId="432100E2" w:rsidR="001A5B46" w:rsidRDefault="001A5B46" w:rsidP="00777B6B">
      <w:pPr>
        <w:pStyle w:val="Default"/>
        <w:rPr>
          <w:rFonts w:asciiTheme="minorHAnsi" w:hAnsiTheme="minorHAnsi"/>
          <w:b/>
          <w:sz w:val="28"/>
          <w:szCs w:val="28"/>
        </w:rPr>
      </w:pPr>
    </w:p>
    <w:p w14:paraId="642BB8FD" w14:textId="77777777" w:rsidR="001A5B46" w:rsidRDefault="001A5B46" w:rsidP="00777B6B">
      <w:pPr>
        <w:pStyle w:val="Default"/>
        <w:rPr>
          <w:rFonts w:asciiTheme="minorHAnsi" w:hAnsiTheme="minorHAnsi"/>
          <w:b/>
          <w:sz w:val="28"/>
          <w:szCs w:val="28"/>
        </w:rPr>
      </w:pPr>
    </w:p>
    <w:p w14:paraId="1F2B398C" w14:textId="61FE7F84" w:rsidR="00412563" w:rsidRDefault="00412563" w:rsidP="00777B6B">
      <w:pPr>
        <w:pStyle w:val="Default"/>
        <w:rPr>
          <w:rFonts w:asciiTheme="minorHAnsi" w:hAnsiTheme="minorHAnsi"/>
          <w:b/>
          <w:sz w:val="28"/>
          <w:szCs w:val="28"/>
        </w:rPr>
      </w:pPr>
    </w:p>
    <w:p w14:paraId="5EF24EA1" w14:textId="281F8096" w:rsidR="00412563" w:rsidRPr="00412563" w:rsidRDefault="00CD3E0A" w:rsidP="00777B6B">
      <w:pPr>
        <w:pStyle w:val="Default"/>
        <w:rPr>
          <w:rFonts w:asciiTheme="minorHAnsi" w:hAnsiTheme="minorHAnsi"/>
          <w:b/>
          <w:sz w:val="32"/>
          <w:szCs w:val="32"/>
        </w:rPr>
      </w:pPr>
      <w:r>
        <w:rPr>
          <w:rFonts w:asciiTheme="minorHAnsi" w:hAnsiTheme="minorHAnsi"/>
          <w:b/>
          <w:sz w:val="32"/>
          <w:szCs w:val="32"/>
        </w:rPr>
        <w:t>A</w:t>
      </w:r>
      <w:r w:rsidR="00412563" w:rsidRPr="00412563">
        <w:rPr>
          <w:rFonts w:asciiTheme="minorHAnsi" w:hAnsiTheme="minorHAnsi"/>
          <w:b/>
          <w:sz w:val="32"/>
          <w:szCs w:val="32"/>
        </w:rPr>
        <w:t>ppendix A</w:t>
      </w:r>
    </w:p>
    <w:p w14:paraId="389119D5" w14:textId="77777777" w:rsidR="00412563" w:rsidRDefault="00412563" w:rsidP="00777B6B">
      <w:pPr>
        <w:pStyle w:val="Default"/>
        <w:rPr>
          <w:rFonts w:asciiTheme="minorHAnsi" w:hAnsiTheme="minorHAnsi"/>
          <w:b/>
          <w:sz w:val="28"/>
          <w:szCs w:val="28"/>
        </w:rPr>
      </w:pPr>
    </w:p>
    <w:p w14:paraId="47D11C6B" w14:textId="3FE4802A" w:rsidR="00293EEA" w:rsidRPr="00412563" w:rsidRDefault="00412563" w:rsidP="00293EEA">
      <w:pPr>
        <w:pStyle w:val="Default"/>
        <w:pBdr>
          <w:top w:val="single" w:sz="4" w:space="1" w:color="auto"/>
          <w:left w:val="single" w:sz="4" w:space="4" w:color="auto"/>
          <w:bottom w:val="single" w:sz="4" w:space="1" w:color="auto"/>
          <w:right w:val="single" w:sz="4" w:space="4" w:color="auto"/>
        </w:pBdr>
        <w:shd w:val="clear" w:color="auto" w:fill="EEECE1" w:themeFill="background2"/>
        <w:rPr>
          <w:rFonts w:asciiTheme="minorHAnsi" w:hAnsiTheme="minorHAnsi"/>
          <w:b/>
          <w:sz w:val="28"/>
          <w:szCs w:val="28"/>
        </w:rPr>
      </w:pPr>
      <w:r>
        <w:rPr>
          <w:rFonts w:asciiTheme="minorHAnsi" w:hAnsiTheme="minorHAnsi"/>
          <w:b/>
          <w:sz w:val="32"/>
          <w:szCs w:val="32"/>
        </w:rPr>
        <w:t xml:space="preserve"> </w:t>
      </w:r>
      <w:r w:rsidR="00293EEA" w:rsidRPr="00412563">
        <w:rPr>
          <w:rFonts w:asciiTheme="minorHAnsi" w:hAnsiTheme="minorHAnsi"/>
          <w:b/>
          <w:sz w:val="28"/>
          <w:szCs w:val="28"/>
        </w:rPr>
        <w:t>Revised QA Form -</w:t>
      </w:r>
      <w:r w:rsidR="002246E0">
        <w:rPr>
          <w:rFonts w:asciiTheme="minorHAnsi" w:hAnsiTheme="minorHAnsi"/>
          <w:b/>
          <w:sz w:val="28"/>
          <w:szCs w:val="28"/>
        </w:rPr>
        <w:t>October</w:t>
      </w:r>
      <w:r w:rsidR="00293EEA" w:rsidRPr="00412563">
        <w:rPr>
          <w:rFonts w:asciiTheme="minorHAnsi" w:hAnsiTheme="minorHAnsi"/>
          <w:b/>
          <w:sz w:val="28"/>
          <w:szCs w:val="28"/>
        </w:rPr>
        <w:t xml:space="preserve"> 2022</w:t>
      </w:r>
    </w:p>
    <w:p w14:paraId="60CE0737" w14:textId="5AF7BA7F" w:rsidR="001A5B46" w:rsidRDefault="001A5B46" w:rsidP="00412563">
      <w:pPr>
        <w:pStyle w:val="Default"/>
        <w:rPr>
          <w:rFonts w:asciiTheme="minorHAnsi" w:hAnsiTheme="minorHAnsi"/>
          <w:b/>
          <w:sz w:val="28"/>
          <w:szCs w:val="28"/>
        </w:rPr>
      </w:pPr>
    </w:p>
    <w:p w14:paraId="437BEAAE" w14:textId="77777777" w:rsidR="0018651A" w:rsidRPr="00031DAE" w:rsidRDefault="0018651A" w:rsidP="0018651A">
      <w:pPr>
        <w:rPr>
          <w:rFonts w:asciiTheme="majorHAnsi" w:hAnsiTheme="majorHAnsi" w:cstheme="majorHAnsi"/>
          <w:b/>
        </w:rPr>
      </w:pPr>
      <w:r w:rsidRPr="00031DAE">
        <w:rPr>
          <w:rFonts w:asciiTheme="majorHAnsi" w:hAnsiTheme="majorHAnsi" w:cstheme="majorHAnsi"/>
          <w:noProof/>
          <w:lang w:eastAsia="en-GB"/>
        </w:rPr>
        <w:drawing>
          <wp:anchor distT="0" distB="0" distL="114300" distR="114300" simplePos="0" relativeHeight="251660288" behindDoc="1" locked="0" layoutInCell="1" allowOverlap="1" wp14:anchorId="08B69D32" wp14:editId="60B94BB9">
            <wp:simplePos x="0" y="0"/>
            <wp:positionH relativeFrom="page">
              <wp:posOffset>5681134</wp:posOffset>
            </wp:positionH>
            <wp:positionV relativeFrom="page">
              <wp:posOffset>305858</wp:posOffset>
            </wp:positionV>
            <wp:extent cx="1439640" cy="582850"/>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bwMode="auto">
                    <a:xfrm>
                      <a:off x="0" y="0"/>
                      <a:ext cx="1439640" cy="582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31DAE">
        <w:rPr>
          <w:rFonts w:asciiTheme="majorHAnsi" w:hAnsiTheme="majorHAnsi" w:cstheme="majorHAnsi"/>
          <w:b/>
          <w:bCs/>
        </w:rPr>
        <w:t xml:space="preserve"> </w:t>
      </w:r>
    </w:p>
    <w:p w14:paraId="03E6EA7C" w14:textId="77777777" w:rsidR="0018651A" w:rsidRPr="00031DAE" w:rsidRDefault="0018651A" w:rsidP="0018651A">
      <w:pPr>
        <w:pStyle w:val="Default"/>
        <w:rPr>
          <w:rFonts w:asciiTheme="majorHAnsi" w:hAnsiTheme="majorHAnsi" w:cstheme="majorHAnsi"/>
          <w:b/>
        </w:rPr>
      </w:pPr>
    </w:p>
    <w:p w14:paraId="4CBE3F48" w14:textId="50B68EF7" w:rsidR="0018651A" w:rsidRPr="00031DAE" w:rsidRDefault="0018651A" w:rsidP="0018651A">
      <w:pPr>
        <w:pStyle w:val="Default"/>
        <w:pBdr>
          <w:top w:val="single" w:sz="4" w:space="1" w:color="auto"/>
          <w:left w:val="single" w:sz="4" w:space="4" w:color="auto"/>
          <w:bottom w:val="single" w:sz="4" w:space="1" w:color="auto"/>
          <w:right w:val="single" w:sz="4" w:space="4" w:color="auto"/>
        </w:pBdr>
        <w:shd w:val="clear" w:color="auto" w:fill="EEECE1" w:themeFill="background2"/>
        <w:rPr>
          <w:rFonts w:asciiTheme="majorHAnsi" w:hAnsiTheme="majorHAnsi" w:cstheme="majorHAnsi"/>
          <w:b/>
        </w:rPr>
      </w:pPr>
      <w:r w:rsidRPr="00031DAE">
        <w:rPr>
          <w:rFonts w:asciiTheme="majorHAnsi" w:hAnsiTheme="majorHAnsi" w:cstheme="majorHAnsi"/>
          <w:b/>
        </w:rPr>
        <w:t xml:space="preserve"> Revised QA Form -</w:t>
      </w:r>
      <w:r w:rsidR="002246E0">
        <w:rPr>
          <w:rFonts w:asciiTheme="majorHAnsi" w:hAnsiTheme="majorHAnsi" w:cstheme="majorHAnsi"/>
          <w:b/>
        </w:rPr>
        <w:t>October</w:t>
      </w:r>
      <w:r w:rsidRPr="00031DAE">
        <w:rPr>
          <w:rFonts w:asciiTheme="majorHAnsi" w:hAnsiTheme="majorHAnsi" w:cstheme="majorHAnsi"/>
          <w:b/>
        </w:rPr>
        <w:t xml:space="preserve"> 2022</w:t>
      </w:r>
    </w:p>
    <w:tbl>
      <w:tblPr>
        <w:tblStyle w:val="TableGrid"/>
        <w:tblW w:w="8308" w:type="dxa"/>
        <w:tblLook w:val="04A0" w:firstRow="1" w:lastRow="0" w:firstColumn="1" w:lastColumn="0" w:noHBand="0" w:noVBand="1"/>
      </w:tblPr>
      <w:tblGrid>
        <w:gridCol w:w="4219"/>
        <w:gridCol w:w="4089"/>
      </w:tblGrid>
      <w:tr w:rsidR="0018651A" w:rsidRPr="00031DAE" w14:paraId="45D861CD" w14:textId="77777777" w:rsidTr="00671997">
        <w:tc>
          <w:tcPr>
            <w:tcW w:w="4219" w:type="dxa"/>
            <w:shd w:val="clear" w:color="auto" w:fill="CCFFFF"/>
          </w:tcPr>
          <w:p w14:paraId="398E9BC0" w14:textId="77777777" w:rsidR="0018651A" w:rsidRPr="00031DAE" w:rsidRDefault="0018651A" w:rsidP="00671997">
            <w:pPr>
              <w:pStyle w:val="Default"/>
              <w:rPr>
                <w:rFonts w:asciiTheme="majorHAnsi" w:hAnsiTheme="majorHAnsi" w:cstheme="majorHAnsi"/>
                <w:b/>
              </w:rPr>
            </w:pPr>
            <w:r w:rsidRPr="00031DAE">
              <w:rPr>
                <w:rFonts w:asciiTheme="majorHAnsi" w:hAnsiTheme="majorHAnsi" w:cstheme="majorHAnsi"/>
                <w:b/>
                <w:bCs/>
              </w:rPr>
              <w:t xml:space="preserve">Section A </w:t>
            </w:r>
          </w:p>
        </w:tc>
        <w:tc>
          <w:tcPr>
            <w:tcW w:w="4089" w:type="dxa"/>
            <w:shd w:val="clear" w:color="auto" w:fill="CCFFFF"/>
          </w:tcPr>
          <w:p w14:paraId="2EF9F27D" w14:textId="77777777" w:rsidR="0018651A" w:rsidRPr="00031DAE" w:rsidRDefault="0018651A" w:rsidP="00671997">
            <w:pPr>
              <w:pStyle w:val="Default"/>
              <w:rPr>
                <w:rFonts w:asciiTheme="majorHAnsi" w:hAnsiTheme="majorHAnsi" w:cstheme="majorHAnsi"/>
                <w:b/>
              </w:rPr>
            </w:pPr>
          </w:p>
        </w:tc>
      </w:tr>
      <w:tr w:rsidR="0018651A" w:rsidRPr="00031DAE" w14:paraId="286A982A" w14:textId="77777777" w:rsidTr="00671997">
        <w:tc>
          <w:tcPr>
            <w:tcW w:w="4219" w:type="dxa"/>
            <w:shd w:val="clear" w:color="auto" w:fill="CCFFFF"/>
          </w:tcPr>
          <w:p w14:paraId="192CDEC0" w14:textId="77777777" w:rsidR="0018651A" w:rsidRPr="00031DAE" w:rsidRDefault="0018651A" w:rsidP="00671997">
            <w:pPr>
              <w:pStyle w:val="Default"/>
              <w:rPr>
                <w:rFonts w:asciiTheme="majorHAnsi" w:hAnsiTheme="majorHAnsi" w:cstheme="majorHAnsi"/>
                <w:b/>
              </w:rPr>
            </w:pPr>
            <w:r w:rsidRPr="00031DAE">
              <w:rPr>
                <w:rFonts w:asciiTheme="majorHAnsi" w:hAnsiTheme="majorHAnsi" w:cstheme="majorHAnsi"/>
              </w:rPr>
              <w:t>Appraiser’s name</w:t>
            </w:r>
          </w:p>
        </w:tc>
        <w:tc>
          <w:tcPr>
            <w:tcW w:w="4089" w:type="dxa"/>
            <w:shd w:val="clear" w:color="auto" w:fill="CCFFFF"/>
          </w:tcPr>
          <w:p w14:paraId="696A2717" w14:textId="77777777" w:rsidR="0018651A" w:rsidRPr="00031DAE" w:rsidRDefault="0018651A" w:rsidP="00671997">
            <w:pPr>
              <w:pStyle w:val="Default"/>
              <w:rPr>
                <w:rFonts w:asciiTheme="majorHAnsi" w:hAnsiTheme="majorHAnsi" w:cstheme="majorHAnsi"/>
                <w:b/>
              </w:rPr>
            </w:pPr>
          </w:p>
        </w:tc>
      </w:tr>
      <w:tr w:rsidR="0018651A" w:rsidRPr="00031DAE" w14:paraId="0EC078CC" w14:textId="77777777" w:rsidTr="00671997">
        <w:tc>
          <w:tcPr>
            <w:tcW w:w="4219" w:type="dxa"/>
            <w:shd w:val="clear" w:color="auto" w:fill="CCFFFF"/>
          </w:tcPr>
          <w:p w14:paraId="1C5C51EF" w14:textId="77777777" w:rsidR="0018651A" w:rsidRPr="00031DAE" w:rsidRDefault="0018651A" w:rsidP="00671997">
            <w:pPr>
              <w:pStyle w:val="Default"/>
              <w:rPr>
                <w:rFonts w:asciiTheme="majorHAnsi" w:hAnsiTheme="majorHAnsi" w:cstheme="majorHAnsi"/>
                <w:b/>
              </w:rPr>
            </w:pPr>
            <w:r w:rsidRPr="00031DAE">
              <w:rPr>
                <w:rFonts w:asciiTheme="majorHAnsi" w:hAnsiTheme="majorHAnsi" w:cstheme="majorHAnsi"/>
              </w:rPr>
              <w:t>GP Tutor name and number of reviews you have done with this tutor</w:t>
            </w:r>
          </w:p>
        </w:tc>
        <w:tc>
          <w:tcPr>
            <w:tcW w:w="4089" w:type="dxa"/>
            <w:shd w:val="clear" w:color="auto" w:fill="CCFFFF"/>
          </w:tcPr>
          <w:p w14:paraId="1CC00D07" w14:textId="77777777" w:rsidR="0018651A" w:rsidRPr="00031DAE" w:rsidRDefault="0018651A" w:rsidP="00671997">
            <w:pPr>
              <w:pStyle w:val="Default"/>
              <w:rPr>
                <w:rFonts w:asciiTheme="majorHAnsi" w:hAnsiTheme="majorHAnsi" w:cstheme="majorHAnsi"/>
                <w:b/>
              </w:rPr>
            </w:pPr>
          </w:p>
        </w:tc>
      </w:tr>
      <w:tr w:rsidR="0018651A" w:rsidRPr="00031DAE" w14:paraId="6FB59016" w14:textId="77777777" w:rsidTr="00671997">
        <w:tc>
          <w:tcPr>
            <w:tcW w:w="4219" w:type="dxa"/>
            <w:shd w:val="clear" w:color="auto" w:fill="CCFFFF"/>
          </w:tcPr>
          <w:p w14:paraId="08E6E6E1" w14:textId="77777777" w:rsidR="0018651A" w:rsidRPr="00031DAE" w:rsidRDefault="0018651A" w:rsidP="00671997">
            <w:pPr>
              <w:pStyle w:val="Default"/>
              <w:rPr>
                <w:rFonts w:asciiTheme="majorHAnsi" w:hAnsiTheme="majorHAnsi" w:cstheme="majorHAnsi"/>
              </w:rPr>
            </w:pPr>
            <w:r w:rsidRPr="00031DAE">
              <w:rPr>
                <w:rFonts w:asciiTheme="majorHAnsi" w:hAnsiTheme="majorHAnsi" w:cstheme="majorHAnsi"/>
              </w:rPr>
              <w:t>Date of review</w:t>
            </w:r>
          </w:p>
        </w:tc>
        <w:tc>
          <w:tcPr>
            <w:tcW w:w="4089" w:type="dxa"/>
            <w:shd w:val="clear" w:color="auto" w:fill="CCFFFF"/>
          </w:tcPr>
          <w:p w14:paraId="1D340521" w14:textId="77777777" w:rsidR="0018651A" w:rsidRPr="00031DAE" w:rsidRDefault="0018651A" w:rsidP="00671997">
            <w:pPr>
              <w:pStyle w:val="Default"/>
              <w:rPr>
                <w:rFonts w:asciiTheme="majorHAnsi" w:hAnsiTheme="majorHAnsi" w:cstheme="majorHAnsi"/>
                <w:b/>
              </w:rPr>
            </w:pPr>
          </w:p>
        </w:tc>
      </w:tr>
      <w:tr w:rsidR="0018651A" w:rsidRPr="00031DAE" w14:paraId="694DA945" w14:textId="77777777" w:rsidTr="00671997">
        <w:tc>
          <w:tcPr>
            <w:tcW w:w="4219" w:type="dxa"/>
            <w:shd w:val="clear" w:color="auto" w:fill="CCFFFF"/>
          </w:tcPr>
          <w:p w14:paraId="236598AD" w14:textId="77777777" w:rsidR="0018651A" w:rsidRPr="00031DAE" w:rsidRDefault="0018651A" w:rsidP="00671997">
            <w:pPr>
              <w:pStyle w:val="Default"/>
              <w:rPr>
                <w:rFonts w:asciiTheme="majorHAnsi" w:hAnsiTheme="majorHAnsi" w:cstheme="majorHAnsi"/>
              </w:rPr>
            </w:pPr>
            <w:r w:rsidRPr="00031DAE">
              <w:rPr>
                <w:rFonts w:asciiTheme="majorHAnsi" w:hAnsiTheme="majorHAnsi" w:cstheme="majorHAnsi"/>
              </w:rPr>
              <w:t>Face to face or electronic-confirm you have been offered a face to face [can be remote] in the last two years</w:t>
            </w:r>
          </w:p>
        </w:tc>
        <w:tc>
          <w:tcPr>
            <w:tcW w:w="4089" w:type="dxa"/>
            <w:shd w:val="clear" w:color="auto" w:fill="CCFFFF"/>
          </w:tcPr>
          <w:p w14:paraId="0B9EE1EB" w14:textId="77777777" w:rsidR="0018651A" w:rsidRPr="00031DAE" w:rsidRDefault="0018651A" w:rsidP="00671997">
            <w:pPr>
              <w:pStyle w:val="Default"/>
              <w:rPr>
                <w:rFonts w:asciiTheme="majorHAnsi" w:hAnsiTheme="majorHAnsi" w:cstheme="majorHAnsi"/>
                <w:b/>
              </w:rPr>
            </w:pPr>
          </w:p>
        </w:tc>
      </w:tr>
      <w:tr w:rsidR="0018651A" w:rsidRPr="00031DAE" w14:paraId="5257FEB1" w14:textId="77777777" w:rsidTr="00671997">
        <w:tc>
          <w:tcPr>
            <w:tcW w:w="4219" w:type="dxa"/>
            <w:shd w:val="clear" w:color="auto" w:fill="CCFFFF"/>
          </w:tcPr>
          <w:p w14:paraId="63639F0B" w14:textId="77777777" w:rsidR="0018651A" w:rsidRPr="00031DAE" w:rsidRDefault="0018651A" w:rsidP="00671997">
            <w:pPr>
              <w:pStyle w:val="Default"/>
              <w:rPr>
                <w:rFonts w:asciiTheme="majorHAnsi" w:hAnsiTheme="majorHAnsi" w:cstheme="majorHAnsi"/>
              </w:rPr>
            </w:pPr>
            <w:r w:rsidRPr="00031DAE">
              <w:rPr>
                <w:rFonts w:asciiTheme="majorHAnsi" w:hAnsiTheme="majorHAnsi" w:cstheme="majorHAnsi"/>
              </w:rPr>
              <w:t>Confirm that there is no conflict of interest with your GP tutor</w:t>
            </w:r>
          </w:p>
        </w:tc>
        <w:tc>
          <w:tcPr>
            <w:tcW w:w="4089" w:type="dxa"/>
            <w:shd w:val="clear" w:color="auto" w:fill="CCFFFF"/>
          </w:tcPr>
          <w:p w14:paraId="7FD9672C" w14:textId="77777777" w:rsidR="0018651A" w:rsidRPr="00031DAE" w:rsidRDefault="0018651A" w:rsidP="00671997">
            <w:pPr>
              <w:pStyle w:val="Default"/>
              <w:rPr>
                <w:rFonts w:asciiTheme="majorHAnsi" w:hAnsiTheme="majorHAnsi" w:cstheme="majorHAnsi"/>
                <w:b/>
              </w:rPr>
            </w:pPr>
          </w:p>
        </w:tc>
      </w:tr>
      <w:tr w:rsidR="0018651A" w:rsidRPr="00031DAE" w14:paraId="3D566943" w14:textId="77777777" w:rsidTr="00671997">
        <w:tc>
          <w:tcPr>
            <w:tcW w:w="4219" w:type="dxa"/>
            <w:shd w:val="clear" w:color="auto" w:fill="CCFFFF"/>
          </w:tcPr>
          <w:p w14:paraId="14D2A1F2" w14:textId="77777777" w:rsidR="0018651A" w:rsidRPr="00031DAE" w:rsidRDefault="0018651A" w:rsidP="00671997">
            <w:pPr>
              <w:pStyle w:val="Default"/>
              <w:rPr>
                <w:rFonts w:asciiTheme="majorHAnsi" w:hAnsiTheme="majorHAnsi" w:cstheme="majorHAnsi"/>
                <w:b/>
              </w:rPr>
            </w:pPr>
            <w:r w:rsidRPr="00031DAE">
              <w:rPr>
                <w:rFonts w:asciiTheme="majorHAnsi" w:hAnsiTheme="majorHAnsi" w:cstheme="majorHAnsi"/>
                <w:b/>
                <w:bCs/>
              </w:rPr>
              <w:t xml:space="preserve">General </w:t>
            </w:r>
          </w:p>
        </w:tc>
        <w:tc>
          <w:tcPr>
            <w:tcW w:w="4089" w:type="dxa"/>
            <w:shd w:val="clear" w:color="auto" w:fill="CCFFFF"/>
          </w:tcPr>
          <w:p w14:paraId="6F9B8BFD" w14:textId="77777777" w:rsidR="0018651A" w:rsidRPr="00031DAE" w:rsidRDefault="0018651A" w:rsidP="00671997">
            <w:pPr>
              <w:pStyle w:val="Default"/>
              <w:rPr>
                <w:rFonts w:asciiTheme="majorHAnsi" w:hAnsiTheme="majorHAnsi" w:cstheme="majorHAnsi"/>
                <w:b/>
              </w:rPr>
            </w:pPr>
          </w:p>
        </w:tc>
      </w:tr>
      <w:tr w:rsidR="0018651A" w:rsidRPr="00031DAE" w14:paraId="7EC1FB76" w14:textId="77777777" w:rsidTr="00671997">
        <w:tc>
          <w:tcPr>
            <w:tcW w:w="4219" w:type="dxa"/>
            <w:shd w:val="clear" w:color="auto" w:fill="CCFFFF"/>
          </w:tcPr>
          <w:p w14:paraId="37110F06" w14:textId="77777777" w:rsidR="0018651A" w:rsidRPr="00031DAE" w:rsidRDefault="0018651A" w:rsidP="00671997">
            <w:pPr>
              <w:pStyle w:val="Default"/>
              <w:rPr>
                <w:rFonts w:asciiTheme="majorHAnsi" w:hAnsiTheme="majorHAnsi" w:cstheme="majorHAnsi"/>
                <w:b/>
              </w:rPr>
            </w:pPr>
            <w:r w:rsidRPr="00031DAE">
              <w:rPr>
                <w:rFonts w:asciiTheme="majorHAnsi" w:hAnsiTheme="majorHAnsi" w:cstheme="majorHAnsi"/>
              </w:rPr>
              <w:t xml:space="preserve">Number of appraisals in the last year: </w:t>
            </w:r>
          </w:p>
        </w:tc>
        <w:tc>
          <w:tcPr>
            <w:tcW w:w="4089" w:type="dxa"/>
            <w:shd w:val="clear" w:color="auto" w:fill="CCFFFF"/>
          </w:tcPr>
          <w:p w14:paraId="247A314C" w14:textId="77777777" w:rsidR="0018651A" w:rsidRPr="00031DAE" w:rsidRDefault="0018651A" w:rsidP="00671997">
            <w:pPr>
              <w:pStyle w:val="Default"/>
              <w:rPr>
                <w:rFonts w:asciiTheme="majorHAnsi" w:hAnsiTheme="majorHAnsi" w:cstheme="majorHAnsi"/>
                <w:b/>
              </w:rPr>
            </w:pPr>
          </w:p>
        </w:tc>
      </w:tr>
      <w:tr w:rsidR="0018651A" w:rsidRPr="00031DAE" w14:paraId="55515F1C" w14:textId="77777777" w:rsidTr="00671997">
        <w:tc>
          <w:tcPr>
            <w:tcW w:w="4219" w:type="dxa"/>
            <w:shd w:val="clear" w:color="auto" w:fill="CCFFFF"/>
          </w:tcPr>
          <w:p w14:paraId="72D8C950" w14:textId="77777777" w:rsidR="0018651A" w:rsidRPr="00031DAE" w:rsidRDefault="0018651A" w:rsidP="00671997">
            <w:pPr>
              <w:pStyle w:val="Default"/>
              <w:rPr>
                <w:rFonts w:asciiTheme="majorHAnsi" w:hAnsiTheme="majorHAnsi" w:cstheme="majorHAnsi"/>
              </w:rPr>
            </w:pPr>
            <w:r w:rsidRPr="00031DAE">
              <w:rPr>
                <w:rFonts w:asciiTheme="majorHAnsi" w:hAnsiTheme="majorHAnsi" w:cstheme="majorHAnsi"/>
              </w:rPr>
              <w:t>Was this too few, too many, about right</w:t>
            </w:r>
          </w:p>
        </w:tc>
        <w:tc>
          <w:tcPr>
            <w:tcW w:w="4089" w:type="dxa"/>
            <w:shd w:val="clear" w:color="auto" w:fill="CCFFFF"/>
          </w:tcPr>
          <w:p w14:paraId="01AFEE30" w14:textId="77777777" w:rsidR="0018651A" w:rsidRPr="00031DAE" w:rsidRDefault="0018651A" w:rsidP="00671997">
            <w:pPr>
              <w:pStyle w:val="Default"/>
              <w:rPr>
                <w:rFonts w:asciiTheme="majorHAnsi" w:hAnsiTheme="majorHAnsi" w:cstheme="majorHAnsi"/>
                <w:b/>
              </w:rPr>
            </w:pPr>
          </w:p>
        </w:tc>
      </w:tr>
      <w:tr w:rsidR="0018651A" w:rsidRPr="00031DAE" w14:paraId="32CCD5D3" w14:textId="77777777" w:rsidTr="00671997">
        <w:tc>
          <w:tcPr>
            <w:tcW w:w="4219" w:type="dxa"/>
            <w:shd w:val="clear" w:color="auto" w:fill="CCFFFF"/>
          </w:tcPr>
          <w:p w14:paraId="2DBA8D71" w14:textId="77777777" w:rsidR="0018651A" w:rsidRPr="00031DAE" w:rsidRDefault="0018651A" w:rsidP="00671997">
            <w:pPr>
              <w:pStyle w:val="Default"/>
              <w:rPr>
                <w:rFonts w:asciiTheme="majorHAnsi" w:hAnsiTheme="majorHAnsi" w:cstheme="majorHAnsi"/>
                <w:b/>
              </w:rPr>
            </w:pPr>
            <w:r w:rsidRPr="00031DAE">
              <w:rPr>
                <w:rFonts w:asciiTheme="majorHAnsi" w:hAnsiTheme="majorHAnsi" w:cstheme="majorHAnsi"/>
              </w:rPr>
              <w:t xml:space="preserve">Number of appraisals you would like to do next year: </w:t>
            </w:r>
          </w:p>
        </w:tc>
        <w:tc>
          <w:tcPr>
            <w:tcW w:w="4089" w:type="dxa"/>
            <w:shd w:val="clear" w:color="auto" w:fill="CCFFFF"/>
          </w:tcPr>
          <w:p w14:paraId="68D0F17A" w14:textId="77777777" w:rsidR="0018651A" w:rsidRPr="00031DAE" w:rsidRDefault="0018651A" w:rsidP="00671997">
            <w:pPr>
              <w:pStyle w:val="Default"/>
              <w:rPr>
                <w:rFonts w:asciiTheme="majorHAnsi" w:hAnsiTheme="majorHAnsi" w:cstheme="majorHAnsi"/>
                <w:b/>
              </w:rPr>
            </w:pPr>
          </w:p>
        </w:tc>
      </w:tr>
      <w:tr w:rsidR="0018651A" w:rsidRPr="00031DAE" w14:paraId="2DA1581B" w14:textId="77777777" w:rsidTr="00671997">
        <w:tc>
          <w:tcPr>
            <w:tcW w:w="4219" w:type="dxa"/>
            <w:shd w:val="clear" w:color="auto" w:fill="CCFFFF"/>
          </w:tcPr>
          <w:p w14:paraId="7733C6D5" w14:textId="77777777" w:rsidR="0018651A" w:rsidRPr="00031DAE" w:rsidRDefault="0018651A" w:rsidP="00671997">
            <w:pPr>
              <w:pStyle w:val="Default"/>
              <w:rPr>
                <w:rFonts w:asciiTheme="majorHAnsi" w:hAnsiTheme="majorHAnsi" w:cstheme="majorHAnsi"/>
                <w:b/>
              </w:rPr>
            </w:pPr>
            <w:r w:rsidRPr="00031DAE">
              <w:rPr>
                <w:rFonts w:asciiTheme="majorHAnsi" w:hAnsiTheme="majorHAnsi" w:cstheme="majorHAnsi"/>
                <w:b/>
                <w:bCs/>
                <w:color w:val="auto"/>
              </w:rPr>
              <w:t xml:space="preserve"> Headlines </w:t>
            </w:r>
          </w:p>
        </w:tc>
        <w:tc>
          <w:tcPr>
            <w:tcW w:w="4089" w:type="dxa"/>
            <w:shd w:val="clear" w:color="auto" w:fill="CCFFFF"/>
          </w:tcPr>
          <w:p w14:paraId="185FC8A6" w14:textId="77777777" w:rsidR="0018651A" w:rsidRPr="00031DAE" w:rsidRDefault="0018651A" w:rsidP="00671997">
            <w:pPr>
              <w:pStyle w:val="Default"/>
              <w:rPr>
                <w:rFonts w:asciiTheme="majorHAnsi" w:hAnsiTheme="majorHAnsi" w:cstheme="majorHAnsi"/>
                <w:b/>
              </w:rPr>
            </w:pPr>
          </w:p>
        </w:tc>
      </w:tr>
      <w:tr w:rsidR="0018651A" w:rsidRPr="00031DAE" w14:paraId="358E1327" w14:textId="77777777" w:rsidTr="00671997">
        <w:tc>
          <w:tcPr>
            <w:tcW w:w="4219" w:type="dxa"/>
            <w:shd w:val="clear" w:color="auto" w:fill="CCFFFF"/>
          </w:tcPr>
          <w:p w14:paraId="21BDC872" w14:textId="77777777" w:rsidR="0018651A" w:rsidRPr="00031DAE" w:rsidRDefault="0018651A" w:rsidP="00671997">
            <w:pPr>
              <w:pStyle w:val="Default"/>
              <w:rPr>
                <w:rFonts w:asciiTheme="majorHAnsi" w:hAnsiTheme="majorHAnsi" w:cstheme="majorHAnsi"/>
                <w:b/>
              </w:rPr>
            </w:pPr>
            <w:r w:rsidRPr="00031DAE">
              <w:rPr>
                <w:rFonts w:asciiTheme="majorHAnsi" w:hAnsiTheme="majorHAnsi" w:cstheme="majorHAnsi"/>
                <w:color w:val="auto"/>
              </w:rPr>
              <w:t xml:space="preserve">As an appraiser, what do you consider went well in your role as an appraiser in the last year? </w:t>
            </w:r>
          </w:p>
        </w:tc>
        <w:tc>
          <w:tcPr>
            <w:tcW w:w="4089" w:type="dxa"/>
            <w:shd w:val="clear" w:color="auto" w:fill="CCFFFF"/>
          </w:tcPr>
          <w:p w14:paraId="08BF7F94" w14:textId="77777777" w:rsidR="0018651A" w:rsidRPr="00031DAE" w:rsidRDefault="0018651A" w:rsidP="00671997">
            <w:pPr>
              <w:pStyle w:val="Default"/>
              <w:rPr>
                <w:rFonts w:asciiTheme="majorHAnsi" w:hAnsiTheme="majorHAnsi" w:cstheme="majorHAnsi"/>
                <w:b/>
              </w:rPr>
            </w:pPr>
          </w:p>
        </w:tc>
      </w:tr>
      <w:tr w:rsidR="0018651A" w:rsidRPr="00031DAE" w14:paraId="4CB01929" w14:textId="77777777" w:rsidTr="00671997">
        <w:tc>
          <w:tcPr>
            <w:tcW w:w="4219" w:type="dxa"/>
            <w:shd w:val="clear" w:color="auto" w:fill="CCFFFF"/>
          </w:tcPr>
          <w:p w14:paraId="26819676" w14:textId="77777777" w:rsidR="0018651A" w:rsidRPr="00031DAE" w:rsidRDefault="0018651A" w:rsidP="00671997">
            <w:pPr>
              <w:pStyle w:val="Default"/>
              <w:rPr>
                <w:rFonts w:asciiTheme="majorHAnsi" w:hAnsiTheme="majorHAnsi" w:cstheme="majorHAnsi"/>
                <w:b/>
              </w:rPr>
            </w:pPr>
            <w:r w:rsidRPr="00031DAE">
              <w:rPr>
                <w:rFonts w:asciiTheme="majorHAnsi" w:hAnsiTheme="majorHAnsi" w:cstheme="majorHAnsi"/>
                <w:color w:val="auto"/>
              </w:rPr>
              <w:t>What challenges and difficulties have you come across as an appraiser? Have any concerns been raised about your work as an appraiser in the last year?</w:t>
            </w:r>
          </w:p>
        </w:tc>
        <w:tc>
          <w:tcPr>
            <w:tcW w:w="4089" w:type="dxa"/>
            <w:shd w:val="clear" w:color="auto" w:fill="CCFFFF"/>
          </w:tcPr>
          <w:p w14:paraId="5475F7CB" w14:textId="77777777" w:rsidR="0018651A" w:rsidRPr="00031DAE" w:rsidRDefault="0018651A" w:rsidP="00671997">
            <w:pPr>
              <w:pStyle w:val="Default"/>
              <w:rPr>
                <w:rFonts w:asciiTheme="majorHAnsi" w:hAnsiTheme="majorHAnsi" w:cstheme="majorHAnsi"/>
                <w:b/>
              </w:rPr>
            </w:pPr>
          </w:p>
        </w:tc>
      </w:tr>
      <w:tr w:rsidR="0018651A" w:rsidRPr="00031DAE" w14:paraId="137B310A" w14:textId="77777777" w:rsidTr="00671997">
        <w:tc>
          <w:tcPr>
            <w:tcW w:w="4219" w:type="dxa"/>
            <w:shd w:val="clear" w:color="auto" w:fill="CCFFFF"/>
          </w:tcPr>
          <w:p w14:paraId="1AC221BF" w14:textId="77777777" w:rsidR="0018651A" w:rsidRPr="00031DAE" w:rsidRDefault="0018651A" w:rsidP="00671997">
            <w:pPr>
              <w:pStyle w:val="Default"/>
              <w:rPr>
                <w:rFonts w:asciiTheme="majorHAnsi" w:hAnsiTheme="majorHAnsi" w:cstheme="majorHAnsi"/>
                <w:b/>
              </w:rPr>
            </w:pPr>
            <w:r w:rsidRPr="00031DAE">
              <w:rPr>
                <w:rFonts w:asciiTheme="majorHAnsi" w:hAnsiTheme="majorHAnsi" w:cstheme="majorHAnsi"/>
                <w:color w:val="auto"/>
              </w:rPr>
              <w:t xml:space="preserve">How well does your appraisal work fit in with your other professional duties? </w:t>
            </w:r>
          </w:p>
        </w:tc>
        <w:tc>
          <w:tcPr>
            <w:tcW w:w="4089" w:type="dxa"/>
            <w:shd w:val="clear" w:color="auto" w:fill="CCFFFF"/>
          </w:tcPr>
          <w:p w14:paraId="24956CC9" w14:textId="77777777" w:rsidR="0018651A" w:rsidRPr="00031DAE" w:rsidRDefault="0018651A" w:rsidP="00671997">
            <w:pPr>
              <w:pStyle w:val="Default"/>
              <w:rPr>
                <w:rFonts w:asciiTheme="majorHAnsi" w:hAnsiTheme="majorHAnsi" w:cstheme="majorHAnsi"/>
                <w:b/>
              </w:rPr>
            </w:pPr>
          </w:p>
        </w:tc>
      </w:tr>
      <w:tr w:rsidR="0018651A" w:rsidRPr="00031DAE" w14:paraId="320129B5" w14:textId="77777777" w:rsidTr="00671997">
        <w:tc>
          <w:tcPr>
            <w:tcW w:w="4219" w:type="dxa"/>
            <w:shd w:val="clear" w:color="auto" w:fill="CCFFFF"/>
          </w:tcPr>
          <w:p w14:paraId="78151430" w14:textId="77777777" w:rsidR="0018651A" w:rsidRPr="00031DAE" w:rsidRDefault="0018651A" w:rsidP="00671997">
            <w:pPr>
              <w:pStyle w:val="Default"/>
              <w:rPr>
                <w:rFonts w:asciiTheme="majorHAnsi" w:hAnsiTheme="majorHAnsi" w:cstheme="majorHAnsi"/>
                <w:b/>
              </w:rPr>
            </w:pPr>
            <w:r w:rsidRPr="00031DAE">
              <w:rPr>
                <w:rFonts w:asciiTheme="majorHAnsi" w:hAnsiTheme="majorHAnsi" w:cstheme="majorHAnsi"/>
                <w:color w:val="auto"/>
              </w:rPr>
              <w:t>How has this year been for you as an appraiser in terms of your health and well-being</w:t>
            </w:r>
          </w:p>
        </w:tc>
        <w:tc>
          <w:tcPr>
            <w:tcW w:w="4089" w:type="dxa"/>
            <w:shd w:val="clear" w:color="auto" w:fill="CCFFFF"/>
          </w:tcPr>
          <w:p w14:paraId="5BB4612F" w14:textId="77777777" w:rsidR="0018651A" w:rsidRPr="00031DAE" w:rsidRDefault="0018651A" w:rsidP="00671997">
            <w:pPr>
              <w:pStyle w:val="Default"/>
              <w:rPr>
                <w:rFonts w:asciiTheme="majorHAnsi" w:hAnsiTheme="majorHAnsi" w:cstheme="majorHAnsi"/>
                <w:b/>
              </w:rPr>
            </w:pPr>
          </w:p>
        </w:tc>
      </w:tr>
      <w:tr w:rsidR="0018651A" w:rsidRPr="00031DAE" w14:paraId="75904A55" w14:textId="77777777" w:rsidTr="00671997">
        <w:tc>
          <w:tcPr>
            <w:tcW w:w="4219" w:type="dxa"/>
            <w:shd w:val="clear" w:color="auto" w:fill="CCFFFF"/>
          </w:tcPr>
          <w:p w14:paraId="71A9D23A" w14:textId="77777777" w:rsidR="0018651A" w:rsidRPr="00031DAE" w:rsidRDefault="0018651A" w:rsidP="00671997">
            <w:pPr>
              <w:pStyle w:val="Default"/>
              <w:rPr>
                <w:rFonts w:asciiTheme="majorHAnsi" w:hAnsiTheme="majorHAnsi" w:cstheme="majorHAnsi"/>
                <w:color w:val="auto"/>
              </w:rPr>
            </w:pPr>
            <w:r w:rsidRPr="00031DAE">
              <w:rPr>
                <w:rFonts w:asciiTheme="majorHAnsi" w:hAnsiTheme="majorHAnsi" w:cstheme="majorHAnsi"/>
                <w:color w:val="auto"/>
              </w:rPr>
              <w:t>Please outline if there are any areas of appraisal practice where you feel more guidance or training might be beneficial</w:t>
            </w:r>
          </w:p>
        </w:tc>
        <w:tc>
          <w:tcPr>
            <w:tcW w:w="4089" w:type="dxa"/>
            <w:shd w:val="clear" w:color="auto" w:fill="CCFFFF"/>
          </w:tcPr>
          <w:p w14:paraId="1AF2F43B" w14:textId="77777777" w:rsidR="0018651A" w:rsidRPr="00031DAE" w:rsidRDefault="0018651A" w:rsidP="00671997">
            <w:pPr>
              <w:pStyle w:val="Default"/>
              <w:rPr>
                <w:rFonts w:asciiTheme="majorHAnsi" w:hAnsiTheme="majorHAnsi" w:cstheme="majorHAnsi"/>
                <w:b/>
              </w:rPr>
            </w:pPr>
          </w:p>
        </w:tc>
      </w:tr>
      <w:tr w:rsidR="0018651A" w:rsidRPr="00031DAE" w14:paraId="13C9D85E" w14:textId="77777777" w:rsidTr="00671997">
        <w:tc>
          <w:tcPr>
            <w:tcW w:w="4219" w:type="dxa"/>
            <w:shd w:val="clear" w:color="auto" w:fill="CCFFFF"/>
          </w:tcPr>
          <w:p w14:paraId="3B8082FC" w14:textId="77777777" w:rsidR="0018651A" w:rsidRPr="00031DAE" w:rsidRDefault="0018651A" w:rsidP="00671997">
            <w:pPr>
              <w:pStyle w:val="Default"/>
              <w:rPr>
                <w:rFonts w:asciiTheme="majorHAnsi" w:hAnsiTheme="majorHAnsi" w:cstheme="majorHAnsi"/>
                <w:b/>
              </w:rPr>
            </w:pPr>
            <w:r w:rsidRPr="00031DAE">
              <w:rPr>
                <w:rFonts w:asciiTheme="majorHAnsi" w:hAnsiTheme="majorHAnsi" w:cstheme="majorHAnsi"/>
                <w:b/>
                <w:bCs/>
                <w:color w:val="auto"/>
              </w:rPr>
              <w:t>CPD for your appraisal work -have you attended any:</w:t>
            </w:r>
          </w:p>
        </w:tc>
        <w:tc>
          <w:tcPr>
            <w:tcW w:w="4089" w:type="dxa"/>
            <w:shd w:val="clear" w:color="auto" w:fill="CCFFFF"/>
          </w:tcPr>
          <w:p w14:paraId="4C2DCACC" w14:textId="77777777" w:rsidR="0018651A" w:rsidRPr="00031DAE" w:rsidRDefault="0018651A" w:rsidP="00671997">
            <w:pPr>
              <w:pStyle w:val="Default"/>
              <w:rPr>
                <w:rFonts w:asciiTheme="majorHAnsi" w:hAnsiTheme="majorHAnsi" w:cstheme="majorHAnsi"/>
                <w:b/>
              </w:rPr>
            </w:pPr>
          </w:p>
        </w:tc>
      </w:tr>
      <w:tr w:rsidR="0018651A" w:rsidRPr="00031DAE" w14:paraId="4FBCA588" w14:textId="77777777" w:rsidTr="00671997">
        <w:tc>
          <w:tcPr>
            <w:tcW w:w="4219" w:type="dxa"/>
            <w:shd w:val="clear" w:color="auto" w:fill="CCFFFF"/>
          </w:tcPr>
          <w:p w14:paraId="417E42F9" w14:textId="77777777" w:rsidR="0018651A" w:rsidRPr="00031DAE" w:rsidRDefault="0018651A" w:rsidP="00671997">
            <w:pPr>
              <w:pStyle w:val="Default"/>
              <w:rPr>
                <w:rFonts w:asciiTheme="majorHAnsi" w:hAnsiTheme="majorHAnsi" w:cstheme="majorHAnsi"/>
                <w:b/>
              </w:rPr>
            </w:pPr>
            <w:r w:rsidRPr="00031DAE">
              <w:rPr>
                <w:rFonts w:asciiTheme="majorHAnsi" w:hAnsiTheme="majorHAnsi" w:cstheme="majorHAnsi"/>
                <w:color w:val="auto"/>
              </w:rPr>
              <w:t xml:space="preserve">What events or other activities have you engaged in? </w:t>
            </w:r>
          </w:p>
        </w:tc>
        <w:tc>
          <w:tcPr>
            <w:tcW w:w="4089" w:type="dxa"/>
            <w:shd w:val="clear" w:color="auto" w:fill="CCFFFF"/>
          </w:tcPr>
          <w:p w14:paraId="23DC2679" w14:textId="77777777" w:rsidR="0018651A" w:rsidRPr="00031DAE" w:rsidRDefault="0018651A" w:rsidP="00671997">
            <w:pPr>
              <w:pStyle w:val="Default"/>
              <w:rPr>
                <w:rFonts w:asciiTheme="majorHAnsi" w:hAnsiTheme="majorHAnsi" w:cstheme="majorHAnsi"/>
                <w:b/>
              </w:rPr>
            </w:pPr>
          </w:p>
        </w:tc>
      </w:tr>
      <w:tr w:rsidR="0018651A" w:rsidRPr="00031DAE" w14:paraId="660EF3A6" w14:textId="77777777" w:rsidTr="00671997">
        <w:tc>
          <w:tcPr>
            <w:tcW w:w="4219" w:type="dxa"/>
            <w:shd w:val="clear" w:color="auto" w:fill="CCFFFF"/>
          </w:tcPr>
          <w:p w14:paraId="13272761" w14:textId="77777777" w:rsidR="0018651A" w:rsidRPr="00031DAE" w:rsidRDefault="0018651A" w:rsidP="00671997">
            <w:pPr>
              <w:pStyle w:val="Default"/>
              <w:rPr>
                <w:rFonts w:asciiTheme="majorHAnsi" w:hAnsiTheme="majorHAnsi" w:cstheme="majorHAnsi"/>
                <w:color w:val="auto"/>
              </w:rPr>
            </w:pPr>
            <w:r w:rsidRPr="00031DAE">
              <w:rPr>
                <w:rFonts w:asciiTheme="majorHAnsi" w:hAnsiTheme="majorHAnsi" w:cstheme="majorHAnsi"/>
                <w:color w:val="auto"/>
              </w:rPr>
              <w:t xml:space="preserve">Any comments on these activities or core learning that has changed your </w:t>
            </w:r>
            <w:r w:rsidRPr="00031DAE">
              <w:rPr>
                <w:rFonts w:asciiTheme="majorHAnsi" w:hAnsiTheme="majorHAnsi" w:cstheme="majorHAnsi"/>
                <w:color w:val="auto"/>
              </w:rPr>
              <w:lastRenderedPageBreak/>
              <w:t>practice as an appraiser?</w:t>
            </w:r>
          </w:p>
          <w:p w14:paraId="601E66F7" w14:textId="77777777" w:rsidR="0018651A" w:rsidRPr="00031DAE" w:rsidRDefault="0018651A" w:rsidP="00671997">
            <w:pPr>
              <w:pStyle w:val="Default"/>
              <w:rPr>
                <w:rFonts w:asciiTheme="majorHAnsi" w:hAnsiTheme="majorHAnsi" w:cstheme="majorHAnsi"/>
                <w:b/>
              </w:rPr>
            </w:pPr>
          </w:p>
        </w:tc>
        <w:tc>
          <w:tcPr>
            <w:tcW w:w="4089" w:type="dxa"/>
            <w:shd w:val="clear" w:color="auto" w:fill="CCFFFF"/>
          </w:tcPr>
          <w:p w14:paraId="0960EA73" w14:textId="77777777" w:rsidR="0018651A" w:rsidRPr="00031DAE" w:rsidRDefault="0018651A" w:rsidP="00671997">
            <w:pPr>
              <w:pStyle w:val="Default"/>
              <w:rPr>
                <w:rFonts w:asciiTheme="majorHAnsi" w:hAnsiTheme="majorHAnsi" w:cstheme="majorHAnsi"/>
                <w:b/>
              </w:rPr>
            </w:pPr>
          </w:p>
        </w:tc>
      </w:tr>
      <w:tr w:rsidR="0018651A" w:rsidRPr="00031DAE" w14:paraId="4F0FC05C" w14:textId="77777777" w:rsidTr="00671997">
        <w:tc>
          <w:tcPr>
            <w:tcW w:w="4219" w:type="dxa"/>
            <w:shd w:val="clear" w:color="auto" w:fill="CCFFFF"/>
          </w:tcPr>
          <w:p w14:paraId="66A61825" w14:textId="77777777" w:rsidR="0018651A" w:rsidRPr="00031DAE" w:rsidRDefault="0018651A" w:rsidP="00671997">
            <w:pPr>
              <w:pStyle w:val="Default"/>
              <w:rPr>
                <w:rFonts w:asciiTheme="majorHAnsi" w:hAnsiTheme="majorHAnsi" w:cstheme="majorHAnsi"/>
                <w:b/>
              </w:rPr>
            </w:pPr>
            <w:r w:rsidRPr="00031DAE">
              <w:rPr>
                <w:rFonts w:asciiTheme="majorHAnsi" w:hAnsiTheme="majorHAnsi" w:cstheme="majorHAnsi"/>
                <w:b/>
                <w:bCs/>
                <w:color w:val="auto"/>
              </w:rPr>
              <w:t xml:space="preserve">Review of progress in  your appraisal work </w:t>
            </w:r>
          </w:p>
        </w:tc>
        <w:tc>
          <w:tcPr>
            <w:tcW w:w="4089" w:type="dxa"/>
            <w:shd w:val="clear" w:color="auto" w:fill="CCFFFF"/>
          </w:tcPr>
          <w:p w14:paraId="0CF9326A" w14:textId="77777777" w:rsidR="0018651A" w:rsidRPr="00031DAE" w:rsidRDefault="0018651A" w:rsidP="00671997">
            <w:pPr>
              <w:pStyle w:val="Default"/>
              <w:rPr>
                <w:rFonts w:asciiTheme="majorHAnsi" w:hAnsiTheme="majorHAnsi" w:cstheme="majorHAnsi"/>
                <w:b/>
              </w:rPr>
            </w:pPr>
          </w:p>
        </w:tc>
      </w:tr>
      <w:tr w:rsidR="0018651A" w:rsidRPr="00031DAE" w14:paraId="4CAA6C89" w14:textId="77777777" w:rsidTr="00671997">
        <w:tc>
          <w:tcPr>
            <w:tcW w:w="4219" w:type="dxa"/>
            <w:shd w:val="clear" w:color="auto" w:fill="CCFFFF"/>
          </w:tcPr>
          <w:p w14:paraId="2A535793" w14:textId="77777777" w:rsidR="0018651A" w:rsidRPr="00031DAE" w:rsidRDefault="0018651A" w:rsidP="00671997">
            <w:pPr>
              <w:pStyle w:val="Default"/>
              <w:rPr>
                <w:rFonts w:asciiTheme="majorHAnsi" w:hAnsiTheme="majorHAnsi" w:cstheme="majorHAnsi"/>
                <w:b/>
              </w:rPr>
            </w:pPr>
            <w:r w:rsidRPr="00031DAE">
              <w:rPr>
                <w:rFonts w:asciiTheme="majorHAnsi" w:hAnsiTheme="majorHAnsi" w:cstheme="majorHAnsi"/>
                <w:color w:val="auto"/>
              </w:rPr>
              <w:t>Did you have any development aims in your role as an appraiser from last year ?-have you achieved these?</w:t>
            </w:r>
          </w:p>
        </w:tc>
        <w:tc>
          <w:tcPr>
            <w:tcW w:w="4089" w:type="dxa"/>
            <w:shd w:val="clear" w:color="auto" w:fill="CCFFFF"/>
          </w:tcPr>
          <w:p w14:paraId="5A53672F" w14:textId="77777777" w:rsidR="0018651A" w:rsidRPr="00031DAE" w:rsidRDefault="0018651A" w:rsidP="00671997">
            <w:pPr>
              <w:pStyle w:val="Default"/>
              <w:rPr>
                <w:rFonts w:asciiTheme="majorHAnsi" w:hAnsiTheme="majorHAnsi" w:cstheme="majorHAnsi"/>
                <w:b/>
              </w:rPr>
            </w:pPr>
          </w:p>
        </w:tc>
      </w:tr>
      <w:tr w:rsidR="0018651A" w:rsidRPr="00031DAE" w14:paraId="25AD48A1" w14:textId="77777777" w:rsidTr="00671997">
        <w:tc>
          <w:tcPr>
            <w:tcW w:w="4219" w:type="dxa"/>
            <w:shd w:val="clear" w:color="auto" w:fill="CCFFFF"/>
          </w:tcPr>
          <w:p w14:paraId="4112A447" w14:textId="77777777" w:rsidR="0018651A" w:rsidRPr="00031DAE" w:rsidRDefault="0018651A" w:rsidP="00671997">
            <w:pPr>
              <w:pStyle w:val="Default"/>
              <w:rPr>
                <w:rFonts w:asciiTheme="majorHAnsi" w:hAnsiTheme="majorHAnsi" w:cstheme="majorHAnsi"/>
                <w:b/>
              </w:rPr>
            </w:pPr>
            <w:r w:rsidRPr="00031DAE">
              <w:rPr>
                <w:rFonts w:asciiTheme="majorHAnsi" w:hAnsiTheme="majorHAnsi" w:cstheme="majorHAnsi"/>
                <w:b/>
                <w:bCs/>
                <w:color w:val="auto"/>
              </w:rPr>
              <w:t xml:space="preserve">Comments on your appraisee feedback and your RMS performance form </w:t>
            </w:r>
          </w:p>
        </w:tc>
        <w:tc>
          <w:tcPr>
            <w:tcW w:w="4089" w:type="dxa"/>
            <w:shd w:val="clear" w:color="auto" w:fill="CCFFFF"/>
          </w:tcPr>
          <w:p w14:paraId="03350FD6" w14:textId="77777777" w:rsidR="0018651A" w:rsidRPr="00031DAE" w:rsidRDefault="0018651A" w:rsidP="00671997">
            <w:pPr>
              <w:pStyle w:val="Default"/>
              <w:rPr>
                <w:rFonts w:asciiTheme="majorHAnsi" w:hAnsiTheme="majorHAnsi" w:cstheme="majorHAnsi"/>
                <w:b/>
              </w:rPr>
            </w:pPr>
          </w:p>
        </w:tc>
      </w:tr>
      <w:tr w:rsidR="0018651A" w:rsidRPr="00031DAE" w14:paraId="325E2966" w14:textId="77777777" w:rsidTr="00671997">
        <w:tc>
          <w:tcPr>
            <w:tcW w:w="4219" w:type="dxa"/>
            <w:shd w:val="clear" w:color="auto" w:fill="CCFFFF"/>
          </w:tcPr>
          <w:p w14:paraId="03C811B3" w14:textId="77777777" w:rsidR="0018651A" w:rsidRPr="00031DAE" w:rsidRDefault="0018651A" w:rsidP="00671997">
            <w:pPr>
              <w:pStyle w:val="Default"/>
              <w:rPr>
                <w:rFonts w:asciiTheme="majorHAnsi" w:hAnsiTheme="majorHAnsi" w:cstheme="majorHAnsi"/>
                <w:b/>
              </w:rPr>
            </w:pPr>
            <w:r w:rsidRPr="00031DAE">
              <w:rPr>
                <w:rFonts w:asciiTheme="majorHAnsi" w:hAnsiTheme="majorHAnsi" w:cstheme="majorHAnsi"/>
                <w:b/>
              </w:rPr>
              <w:t xml:space="preserve">Proposed </w:t>
            </w:r>
            <w:r w:rsidRPr="00031DAE">
              <w:rPr>
                <w:rFonts w:asciiTheme="majorHAnsi" w:hAnsiTheme="majorHAnsi" w:cstheme="majorHAnsi"/>
                <w:b/>
                <w:color w:val="auto"/>
              </w:rPr>
              <w:t>PDP aims in appraiser role over the next year</w:t>
            </w:r>
          </w:p>
        </w:tc>
        <w:tc>
          <w:tcPr>
            <w:tcW w:w="4089" w:type="dxa"/>
            <w:shd w:val="clear" w:color="auto" w:fill="CCFFFF"/>
          </w:tcPr>
          <w:p w14:paraId="2D5BB5E7" w14:textId="77777777" w:rsidR="0018651A" w:rsidRPr="00031DAE" w:rsidRDefault="0018651A" w:rsidP="00671997">
            <w:pPr>
              <w:pStyle w:val="Default"/>
              <w:rPr>
                <w:rFonts w:asciiTheme="majorHAnsi" w:hAnsiTheme="majorHAnsi" w:cstheme="majorHAnsi"/>
                <w:b/>
              </w:rPr>
            </w:pPr>
          </w:p>
        </w:tc>
      </w:tr>
      <w:tr w:rsidR="0018651A" w:rsidRPr="00031DAE" w14:paraId="2A25ADD3" w14:textId="77777777" w:rsidTr="00671997">
        <w:tc>
          <w:tcPr>
            <w:tcW w:w="4219" w:type="dxa"/>
            <w:shd w:val="clear" w:color="auto" w:fill="CCFFFF"/>
          </w:tcPr>
          <w:p w14:paraId="6166F6A9" w14:textId="77777777" w:rsidR="0018651A" w:rsidRPr="00031DAE" w:rsidRDefault="0018651A" w:rsidP="00671997">
            <w:pPr>
              <w:pStyle w:val="Default"/>
              <w:rPr>
                <w:rFonts w:asciiTheme="majorHAnsi" w:hAnsiTheme="majorHAnsi" w:cstheme="majorHAnsi"/>
                <w:b/>
              </w:rPr>
            </w:pPr>
            <w:r w:rsidRPr="00031DAE">
              <w:rPr>
                <w:rFonts w:asciiTheme="majorHAnsi" w:hAnsiTheme="majorHAnsi" w:cstheme="majorHAnsi"/>
                <w:b/>
              </w:rPr>
              <w:t>1</w:t>
            </w:r>
          </w:p>
        </w:tc>
        <w:tc>
          <w:tcPr>
            <w:tcW w:w="4089" w:type="dxa"/>
            <w:shd w:val="clear" w:color="auto" w:fill="CCFFFF"/>
          </w:tcPr>
          <w:p w14:paraId="46118B9C" w14:textId="77777777" w:rsidR="0018651A" w:rsidRPr="00031DAE" w:rsidRDefault="0018651A" w:rsidP="00671997">
            <w:pPr>
              <w:pStyle w:val="Default"/>
              <w:rPr>
                <w:rFonts w:asciiTheme="majorHAnsi" w:hAnsiTheme="majorHAnsi" w:cstheme="majorHAnsi"/>
                <w:b/>
              </w:rPr>
            </w:pPr>
          </w:p>
        </w:tc>
      </w:tr>
      <w:tr w:rsidR="0018651A" w:rsidRPr="00031DAE" w14:paraId="2A505388" w14:textId="77777777" w:rsidTr="00671997">
        <w:tc>
          <w:tcPr>
            <w:tcW w:w="4219" w:type="dxa"/>
            <w:tcBorders>
              <w:bottom w:val="single" w:sz="4" w:space="0" w:color="auto"/>
            </w:tcBorders>
            <w:shd w:val="clear" w:color="auto" w:fill="CCFFFF"/>
          </w:tcPr>
          <w:p w14:paraId="028A3C71" w14:textId="77777777" w:rsidR="0018651A" w:rsidRPr="00031DAE" w:rsidRDefault="0018651A" w:rsidP="00671997">
            <w:pPr>
              <w:pStyle w:val="Default"/>
              <w:rPr>
                <w:rFonts w:asciiTheme="majorHAnsi" w:hAnsiTheme="majorHAnsi" w:cstheme="majorHAnsi"/>
                <w:b/>
              </w:rPr>
            </w:pPr>
            <w:r w:rsidRPr="00031DAE">
              <w:rPr>
                <w:rFonts w:asciiTheme="majorHAnsi" w:hAnsiTheme="majorHAnsi" w:cstheme="majorHAnsi"/>
                <w:b/>
              </w:rPr>
              <w:t>2</w:t>
            </w:r>
          </w:p>
        </w:tc>
        <w:tc>
          <w:tcPr>
            <w:tcW w:w="4089" w:type="dxa"/>
            <w:tcBorders>
              <w:bottom w:val="single" w:sz="4" w:space="0" w:color="auto"/>
            </w:tcBorders>
            <w:shd w:val="clear" w:color="auto" w:fill="CCFFFF"/>
          </w:tcPr>
          <w:p w14:paraId="0C3D64CA" w14:textId="77777777" w:rsidR="0018651A" w:rsidRPr="00031DAE" w:rsidRDefault="0018651A" w:rsidP="00671997">
            <w:pPr>
              <w:pStyle w:val="Default"/>
              <w:rPr>
                <w:rFonts w:asciiTheme="majorHAnsi" w:hAnsiTheme="majorHAnsi" w:cstheme="majorHAnsi"/>
                <w:b/>
              </w:rPr>
            </w:pPr>
          </w:p>
        </w:tc>
      </w:tr>
      <w:tr w:rsidR="0018651A" w:rsidRPr="00031DAE" w14:paraId="241C73AD" w14:textId="77777777" w:rsidTr="00671997">
        <w:tc>
          <w:tcPr>
            <w:tcW w:w="4219" w:type="dxa"/>
            <w:shd w:val="clear" w:color="auto" w:fill="FFFF99"/>
          </w:tcPr>
          <w:p w14:paraId="66A15113" w14:textId="77777777" w:rsidR="0018651A" w:rsidRPr="00031DAE" w:rsidRDefault="0018651A" w:rsidP="00671997">
            <w:pPr>
              <w:pStyle w:val="Default"/>
              <w:rPr>
                <w:rFonts w:asciiTheme="majorHAnsi" w:hAnsiTheme="majorHAnsi" w:cstheme="majorHAnsi"/>
                <w:b/>
                <w:bCs/>
                <w:color w:val="auto"/>
              </w:rPr>
            </w:pPr>
            <w:r w:rsidRPr="00031DAE">
              <w:rPr>
                <w:rFonts w:asciiTheme="majorHAnsi" w:hAnsiTheme="majorHAnsi" w:cstheme="majorHAnsi"/>
                <w:b/>
                <w:bCs/>
                <w:color w:val="auto"/>
              </w:rPr>
              <w:t xml:space="preserve">Section B </w:t>
            </w:r>
          </w:p>
          <w:p w14:paraId="55B03E33" w14:textId="77777777" w:rsidR="0018651A" w:rsidRPr="00031DAE" w:rsidRDefault="0018651A" w:rsidP="00671997">
            <w:pPr>
              <w:pStyle w:val="Default"/>
              <w:rPr>
                <w:rFonts w:asciiTheme="majorHAnsi" w:hAnsiTheme="majorHAnsi" w:cstheme="majorHAnsi"/>
                <w:b/>
              </w:rPr>
            </w:pPr>
            <w:r w:rsidRPr="00031DAE">
              <w:rPr>
                <w:rFonts w:asciiTheme="majorHAnsi" w:hAnsiTheme="majorHAnsi" w:cstheme="majorHAnsi"/>
                <w:b/>
                <w:bCs/>
                <w:color w:val="auto"/>
              </w:rPr>
              <w:t>Comments/summary by GP Tutor following the review</w:t>
            </w:r>
          </w:p>
        </w:tc>
        <w:tc>
          <w:tcPr>
            <w:tcW w:w="4089" w:type="dxa"/>
            <w:shd w:val="clear" w:color="auto" w:fill="FFFF99"/>
          </w:tcPr>
          <w:p w14:paraId="654F0916" w14:textId="77777777" w:rsidR="0018651A" w:rsidRPr="00031DAE" w:rsidRDefault="0018651A" w:rsidP="00671997">
            <w:pPr>
              <w:pStyle w:val="Default"/>
              <w:rPr>
                <w:rFonts w:asciiTheme="majorHAnsi" w:hAnsiTheme="majorHAnsi" w:cstheme="majorHAnsi"/>
                <w:b/>
              </w:rPr>
            </w:pPr>
          </w:p>
        </w:tc>
      </w:tr>
      <w:tr w:rsidR="0018651A" w:rsidRPr="00031DAE" w14:paraId="4CEDB1C3" w14:textId="77777777" w:rsidTr="00671997">
        <w:tc>
          <w:tcPr>
            <w:tcW w:w="4219" w:type="dxa"/>
            <w:shd w:val="clear" w:color="auto" w:fill="FFFF99"/>
          </w:tcPr>
          <w:p w14:paraId="728E6FCA" w14:textId="77777777" w:rsidR="0018651A" w:rsidRPr="00031DAE" w:rsidRDefault="0018651A" w:rsidP="00671997">
            <w:pPr>
              <w:pStyle w:val="Default"/>
              <w:rPr>
                <w:rFonts w:asciiTheme="majorHAnsi" w:hAnsiTheme="majorHAnsi" w:cstheme="majorHAnsi"/>
                <w:color w:val="auto"/>
              </w:rPr>
            </w:pPr>
            <w:r w:rsidRPr="00031DAE">
              <w:rPr>
                <w:rFonts w:asciiTheme="majorHAnsi" w:hAnsiTheme="majorHAnsi" w:cstheme="majorHAnsi"/>
                <w:color w:val="auto"/>
              </w:rPr>
              <w:t>Was this review electronic or face to face [can be remote] An offer of face to face should be  made at least every two years and the GP’s response recorded on this form</w:t>
            </w:r>
          </w:p>
        </w:tc>
        <w:tc>
          <w:tcPr>
            <w:tcW w:w="4089" w:type="dxa"/>
            <w:shd w:val="clear" w:color="auto" w:fill="FFFF99"/>
          </w:tcPr>
          <w:p w14:paraId="5D637E35" w14:textId="77777777" w:rsidR="0018651A" w:rsidRPr="00031DAE" w:rsidRDefault="0018651A" w:rsidP="00671997">
            <w:pPr>
              <w:pStyle w:val="Default"/>
              <w:rPr>
                <w:rFonts w:asciiTheme="majorHAnsi" w:hAnsiTheme="majorHAnsi" w:cstheme="majorHAnsi"/>
                <w:b/>
              </w:rPr>
            </w:pPr>
          </w:p>
        </w:tc>
      </w:tr>
      <w:tr w:rsidR="0018651A" w:rsidRPr="00031DAE" w14:paraId="3C97382D" w14:textId="77777777" w:rsidTr="00671997">
        <w:tc>
          <w:tcPr>
            <w:tcW w:w="4219" w:type="dxa"/>
            <w:shd w:val="clear" w:color="auto" w:fill="FFFF99"/>
          </w:tcPr>
          <w:p w14:paraId="55C95F01" w14:textId="77777777" w:rsidR="0018651A" w:rsidRPr="00031DAE" w:rsidRDefault="0018651A" w:rsidP="00671997">
            <w:pPr>
              <w:pStyle w:val="Default"/>
              <w:rPr>
                <w:rFonts w:asciiTheme="majorHAnsi" w:hAnsiTheme="majorHAnsi" w:cstheme="majorHAnsi"/>
                <w:color w:val="auto"/>
              </w:rPr>
            </w:pPr>
            <w:r w:rsidRPr="00031DAE">
              <w:rPr>
                <w:rFonts w:asciiTheme="majorHAnsi" w:hAnsiTheme="majorHAnsi" w:cstheme="majorHAnsi"/>
                <w:color w:val="auto"/>
              </w:rPr>
              <w:t>Summary of findings from review of three appraisal summaries</w:t>
            </w:r>
          </w:p>
          <w:p w14:paraId="294E890C" w14:textId="77777777" w:rsidR="0018651A" w:rsidRPr="00031DAE" w:rsidRDefault="0018651A" w:rsidP="00671997">
            <w:pPr>
              <w:pStyle w:val="Default"/>
              <w:rPr>
                <w:rFonts w:asciiTheme="majorHAnsi" w:hAnsiTheme="majorHAnsi" w:cstheme="majorHAnsi"/>
                <w:color w:val="auto"/>
              </w:rPr>
            </w:pPr>
          </w:p>
        </w:tc>
        <w:tc>
          <w:tcPr>
            <w:tcW w:w="4089" w:type="dxa"/>
            <w:shd w:val="clear" w:color="auto" w:fill="FFFF99"/>
          </w:tcPr>
          <w:p w14:paraId="44EC697A" w14:textId="77777777" w:rsidR="0018651A" w:rsidRPr="00031DAE" w:rsidRDefault="0018651A" w:rsidP="00671997">
            <w:pPr>
              <w:pStyle w:val="Default"/>
              <w:rPr>
                <w:rFonts w:asciiTheme="majorHAnsi" w:hAnsiTheme="majorHAnsi" w:cstheme="majorHAnsi"/>
                <w:b/>
              </w:rPr>
            </w:pPr>
          </w:p>
        </w:tc>
      </w:tr>
      <w:tr w:rsidR="0018651A" w:rsidRPr="00031DAE" w14:paraId="196EA460" w14:textId="77777777" w:rsidTr="00671997">
        <w:tc>
          <w:tcPr>
            <w:tcW w:w="4219" w:type="dxa"/>
            <w:shd w:val="clear" w:color="auto" w:fill="FFFF99"/>
          </w:tcPr>
          <w:p w14:paraId="1052DB6F" w14:textId="77777777" w:rsidR="0018651A" w:rsidRPr="00031DAE" w:rsidRDefault="0018651A" w:rsidP="00671997">
            <w:pPr>
              <w:pStyle w:val="Default"/>
              <w:rPr>
                <w:rFonts w:asciiTheme="majorHAnsi" w:hAnsiTheme="majorHAnsi" w:cstheme="majorHAnsi"/>
                <w:lang w:val="en-GB"/>
              </w:rPr>
            </w:pPr>
            <w:r w:rsidRPr="00031DAE">
              <w:rPr>
                <w:rFonts w:asciiTheme="majorHAnsi" w:hAnsiTheme="majorHAnsi" w:cstheme="majorHAnsi"/>
                <w:lang w:val="en-GB"/>
              </w:rPr>
              <w:t>Overall summary strengths and any-development areas</w:t>
            </w:r>
          </w:p>
          <w:p w14:paraId="55B8F6EE" w14:textId="77777777" w:rsidR="0018651A" w:rsidRPr="00031DAE" w:rsidRDefault="0018651A" w:rsidP="00671997">
            <w:pPr>
              <w:pStyle w:val="Default"/>
              <w:rPr>
                <w:rFonts w:asciiTheme="majorHAnsi" w:hAnsiTheme="majorHAnsi" w:cstheme="majorHAnsi"/>
                <w:color w:val="auto"/>
              </w:rPr>
            </w:pPr>
          </w:p>
        </w:tc>
        <w:tc>
          <w:tcPr>
            <w:tcW w:w="4089" w:type="dxa"/>
            <w:shd w:val="clear" w:color="auto" w:fill="FFFF99"/>
          </w:tcPr>
          <w:p w14:paraId="33E5FED9" w14:textId="77777777" w:rsidR="0018651A" w:rsidRPr="00031DAE" w:rsidRDefault="0018651A" w:rsidP="00671997">
            <w:pPr>
              <w:pStyle w:val="Default"/>
              <w:rPr>
                <w:rFonts w:asciiTheme="majorHAnsi" w:hAnsiTheme="majorHAnsi" w:cstheme="majorHAnsi"/>
                <w:b/>
              </w:rPr>
            </w:pPr>
          </w:p>
        </w:tc>
      </w:tr>
      <w:tr w:rsidR="0018651A" w:rsidRPr="00031DAE" w14:paraId="028F9227" w14:textId="77777777" w:rsidTr="00671997">
        <w:tc>
          <w:tcPr>
            <w:tcW w:w="4219" w:type="dxa"/>
            <w:shd w:val="clear" w:color="auto" w:fill="FFFF99"/>
          </w:tcPr>
          <w:p w14:paraId="44A4ACAC" w14:textId="77777777" w:rsidR="0018651A" w:rsidRPr="00031DAE" w:rsidRDefault="0018651A" w:rsidP="00671997">
            <w:pPr>
              <w:pStyle w:val="Default"/>
              <w:rPr>
                <w:rFonts w:asciiTheme="majorHAnsi" w:hAnsiTheme="majorHAnsi" w:cstheme="majorHAnsi"/>
                <w:lang w:val="en-GB"/>
              </w:rPr>
            </w:pPr>
            <w:r w:rsidRPr="00031DAE">
              <w:rPr>
                <w:rFonts w:asciiTheme="majorHAnsi" w:hAnsiTheme="majorHAnsi" w:cstheme="majorHAnsi"/>
                <w:lang w:val="en-GB"/>
              </w:rPr>
              <w:t>Any additional points from discussion or email commentary?</w:t>
            </w:r>
          </w:p>
        </w:tc>
        <w:tc>
          <w:tcPr>
            <w:tcW w:w="4089" w:type="dxa"/>
            <w:shd w:val="clear" w:color="auto" w:fill="FFFF99"/>
          </w:tcPr>
          <w:p w14:paraId="7C812C5B" w14:textId="77777777" w:rsidR="0018651A" w:rsidRPr="00031DAE" w:rsidRDefault="0018651A" w:rsidP="00671997">
            <w:pPr>
              <w:pStyle w:val="Default"/>
              <w:rPr>
                <w:rFonts w:asciiTheme="majorHAnsi" w:hAnsiTheme="majorHAnsi" w:cstheme="majorHAnsi"/>
                <w:b/>
              </w:rPr>
            </w:pPr>
          </w:p>
        </w:tc>
      </w:tr>
      <w:tr w:rsidR="0018651A" w:rsidRPr="00031DAE" w14:paraId="3E75F36E" w14:textId="77777777" w:rsidTr="00671997">
        <w:tc>
          <w:tcPr>
            <w:tcW w:w="4219" w:type="dxa"/>
            <w:shd w:val="clear" w:color="auto" w:fill="FFFF99"/>
          </w:tcPr>
          <w:p w14:paraId="58E695A4" w14:textId="77777777" w:rsidR="0018651A" w:rsidRPr="00031DAE" w:rsidRDefault="0018651A" w:rsidP="00671997">
            <w:pPr>
              <w:pStyle w:val="Default"/>
              <w:rPr>
                <w:rFonts w:asciiTheme="majorHAnsi" w:hAnsiTheme="majorHAnsi" w:cstheme="majorHAnsi"/>
                <w:color w:val="auto"/>
              </w:rPr>
            </w:pPr>
            <w:r w:rsidRPr="00031DAE">
              <w:rPr>
                <w:rFonts w:asciiTheme="majorHAnsi" w:hAnsiTheme="majorHAnsi" w:cstheme="majorHAnsi"/>
                <w:color w:val="auto"/>
              </w:rPr>
              <w:t>Agreed PDP aims in appraiser role over the next year</w:t>
            </w:r>
          </w:p>
        </w:tc>
        <w:tc>
          <w:tcPr>
            <w:tcW w:w="4089" w:type="dxa"/>
            <w:shd w:val="clear" w:color="auto" w:fill="FFFF99"/>
          </w:tcPr>
          <w:p w14:paraId="2107AC9E" w14:textId="77777777" w:rsidR="0018651A" w:rsidRPr="00031DAE" w:rsidRDefault="0018651A" w:rsidP="00671997">
            <w:pPr>
              <w:pStyle w:val="Default"/>
              <w:rPr>
                <w:rFonts w:asciiTheme="majorHAnsi" w:hAnsiTheme="majorHAnsi" w:cstheme="majorHAnsi"/>
                <w:b/>
              </w:rPr>
            </w:pPr>
          </w:p>
        </w:tc>
      </w:tr>
      <w:tr w:rsidR="0018651A" w:rsidRPr="00031DAE" w14:paraId="1063D903" w14:textId="77777777" w:rsidTr="00671997">
        <w:tc>
          <w:tcPr>
            <w:tcW w:w="4219" w:type="dxa"/>
            <w:shd w:val="clear" w:color="auto" w:fill="FFFF99"/>
          </w:tcPr>
          <w:p w14:paraId="4E08881F" w14:textId="77777777" w:rsidR="0018651A" w:rsidRPr="00031DAE" w:rsidRDefault="0018651A" w:rsidP="00671997">
            <w:pPr>
              <w:pStyle w:val="Default"/>
              <w:rPr>
                <w:rFonts w:asciiTheme="majorHAnsi" w:hAnsiTheme="majorHAnsi" w:cstheme="majorHAnsi"/>
                <w:b/>
              </w:rPr>
            </w:pPr>
            <w:r w:rsidRPr="00031DAE">
              <w:rPr>
                <w:rFonts w:asciiTheme="majorHAnsi" w:hAnsiTheme="majorHAnsi" w:cstheme="majorHAnsi"/>
                <w:b/>
              </w:rPr>
              <w:t>1</w:t>
            </w:r>
          </w:p>
        </w:tc>
        <w:tc>
          <w:tcPr>
            <w:tcW w:w="4089" w:type="dxa"/>
            <w:shd w:val="clear" w:color="auto" w:fill="FFFF99"/>
          </w:tcPr>
          <w:p w14:paraId="385AD9D7" w14:textId="77777777" w:rsidR="0018651A" w:rsidRPr="00031DAE" w:rsidRDefault="0018651A" w:rsidP="00671997">
            <w:pPr>
              <w:pStyle w:val="Default"/>
              <w:rPr>
                <w:rFonts w:asciiTheme="majorHAnsi" w:hAnsiTheme="majorHAnsi" w:cstheme="majorHAnsi"/>
                <w:b/>
              </w:rPr>
            </w:pPr>
          </w:p>
        </w:tc>
      </w:tr>
      <w:tr w:rsidR="0018651A" w:rsidRPr="00031DAE" w14:paraId="0091889E" w14:textId="77777777" w:rsidTr="00671997">
        <w:tc>
          <w:tcPr>
            <w:tcW w:w="4219" w:type="dxa"/>
            <w:shd w:val="clear" w:color="auto" w:fill="FFFF99"/>
          </w:tcPr>
          <w:p w14:paraId="6188FBA4" w14:textId="77777777" w:rsidR="0018651A" w:rsidRPr="00031DAE" w:rsidRDefault="0018651A" w:rsidP="00671997">
            <w:pPr>
              <w:pStyle w:val="Default"/>
              <w:rPr>
                <w:rFonts w:asciiTheme="majorHAnsi" w:hAnsiTheme="majorHAnsi" w:cstheme="majorHAnsi"/>
                <w:b/>
              </w:rPr>
            </w:pPr>
            <w:r w:rsidRPr="00031DAE">
              <w:rPr>
                <w:rFonts w:asciiTheme="majorHAnsi" w:hAnsiTheme="majorHAnsi" w:cstheme="majorHAnsi"/>
                <w:b/>
              </w:rPr>
              <w:t>2</w:t>
            </w:r>
          </w:p>
        </w:tc>
        <w:tc>
          <w:tcPr>
            <w:tcW w:w="4089" w:type="dxa"/>
            <w:shd w:val="clear" w:color="auto" w:fill="FFFF99"/>
          </w:tcPr>
          <w:p w14:paraId="5F2A9B37" w14:textId="77777777" w:rsidR="0018651A" w:rsidRPr="00031DAE" w:rsidRDefault="0018651A" w:rsidP="00671997">
            <w:pPr>
              <w:pStyle w:val="Default"/>
              <w:rPr>
                <w:rFonts w:asciiTheme="majorHAnsi" w:hAnsiTheme="majorHAnsi" w:cstheme="majorHAnsi"/>
                <w:b/>
              </w:rPr>
            </w:pPr>
          </w:p>
        </w:tc>
      </w:tr>
      <w:tr w:rsidR="0018651A" w:rsidRPr="00031DAE" w14:paraId="57DFA49D" w14:textId="77777777" w:rsidTr="00671997">
        <w:tc>
          <w:tcPr>
            <w:tcW w:w="4219" w:type="dxa"/>
            <w:tcBorders>
              <w:bottom w:val="single" w:sz="4" w:space="0" w:color="auto"/>
            </w:tcBorders>
            <w:shd w:val="clear" w:color="auto" w:fill="FFFF99"/>
          </w:tcPr>
          <w:p w14:paraId="6A32BDA2" w14:textId="77777777" w:rsidR="0018651A" w:rsidRPr="00031DAE" w:rsidRDefault="0018651A" w:rsidP="00671997">
            <w:pPr>
              <w:pStyle w:val="Default"/>
              <w:rPr>
                <w:rFonts w:asciiTheme="majorHAnsi" w:hAnsiTheme="majorHAnsi" w:cstheme="majorHAnsi"/>
                <w:bCs/>
              </w:rPr>
            </w:pPr>
            <w:r w:rsidRPr="00031DAE">
              <w:rPr>
                <w:rFonts w:asciiTheme="majorHAnsi" w:hAnsiTheme="majorHAnsi" w:cstheme="majorHAnsi"/>
                <w:bCs/>
              </w:rPr>
              <w:t>This review confirms the appraiser’s fitness to continue in the role with no on-going review or supervision</w:t>
            </w:r>
          </w:p>
        </w:tc>
        <w:tc>
          <w:tcPr>
            <w:tcW w:w="4089" w:type="dxa"/>
            <w:tcBorders>
              <w:bottom w:val="single" w:sz="4" w:space="0" w:color="auto"/>
            </w:tcBorders>
            <w:shd w:val="clear" w:color="auto" w:fill="FFFF99"/>
          </w:tcPr>
          <w:p w14:paraId="37A1DE73" w14:textId="77777777" w:rsidR="0018651A" w:rsidRPr="00031DAE" w:rsidRDefault="0018651A" w:rsidP="00671997">
            <w:pPr>
              <w:pStyle w:val="Default"/>
              <w:rPr>
                <w:rFonts w:asciiTheme="majorHAnsi" w:hAnsiTheme="majorHAnsi" w:cstheme="majorHAnsi"/>
                <w:b/>
              </w:rPr>
            </w:pPr>
            <w:r w:rsidRPr="00031DAE">
              <w:rPr>
                <w:rFonts w:asciiTheme="majorHAnsi" w:hAnsiTheme="majorHAnsi" w:cstheme="majorHAnsi"/>
                <w:b/>
              </w:rPr>
              <w:t>Yes or No</w:t>
            </w:r>
          </w:p>
        </w:tc>
      </w:tr>
      <w:tr w:rsidR="0018651A" w:rsidRPr="00031DAE" w14:paraId="6ED5276F" w14:textId="77777777" w:rsidTr="00671997">
        <w:tc>
          <w:tcPr>
            <w:tcW w:w="4219" w:type="dxa"/>
            <w:tcBorders>
              <w:bottom w:val="single" w:sz="4" w:space="0" w:color="auto"/>
            </w:tcBorders>
            <w:shd w:val="clear" w:color="auto" w:fill="FFFF99"/>
          </w:tcPr>
          <w:p w14:paraId="39BAF5C6" w14:textId="77777777" w:rsidR="0018651A" w:rsidRPr="00031DAE" w:rsidRDefault="0018651A" w:rsidP="00671997">
            <w:pPr>
              <w:pStyle w:val="Default"/>
              <w:rPr>
                <w:rFonts w:asciiTheme="majorHAnsi" w:hAnsiTheme="majorHAnsi" w:cstheme="majorHAnsi"/>
                <w:bCs/>
              </w:rPr>
            </w:pPr>
            <w:r w:rsidRPr="00031DAE">
              <w:rPr>
                <w:rFonts w:asciiTheme="majorHAnsi" w:hAnsiTheme="majorHAnsi" w:cstheme="majorHAnsi"/>
                <w:bCs/>
              </w:rPr>
              <w:t>If No, please indicate the main issues and the action[s] needed to address these concerns</w:t>
            </w:r>
          </w:p>
        </w:tc>
        <w:tc>
          <w:tcPr>
            <w:tcW w:w="4089" w:type="dxa"/>
            <w:tcBorders>
              <w:bottom w:val="single" w:sz="4" w:space="0" w:color="auto"/>
            </w:tcBorders>
            <w:shd w:val="clear" w:color="auto" w:fill="FFFF99"/>
          </w:tcPr>
          <w:p w14:paraId="5473857E" w14:textId="77777777" w:rsidR="0018651A" w:rsidRPr="00031DAE" w:rsidRDefault="0018651A" w:rsidP="00671997">
            <w:pPr>
              <w:pStyle w:val="Default"/>
              <w:rPr>
                <w:rFonts w:asciiTheme="majorHAnsi" w:hAnsiTheme="majorHAnsi" w:cstheme="majorHAnsi"/>
                <w:b/>
              </w:rPr>
            </w:pPr>
          </w:p>
        </w:tc>
      </w:tr>
      <w:tr w:rsidR="0018651A" w:rsidRPr="00031DAE" w14:paraId="50504B42" w14:textId="77777777" w:rsidTr="00671997">
        <w:tc>
          <w:tcPr>
            <w:tcW w:w="4219" w:type="dxa"/>
            <w:tcBorders>
              <w:bottom w:val="single" w:sz="4" w:space="0" w:color="auto"/>
            </w:tcBorders>
            <w:shd w:val="clear" w:color="auto" w:fill="FFFF99"/>
          </w:tcPr>
          <w:p w14:paraId="0256C66A" w14:textId="77777777" w:rsidR="0018651A" w:rsidRPr="00031DAE" w:rsidRDefault="0018651A" w:rsidP="00671997">
            <w:pPr>
              <w:pStyle w:val="Default"/>
              <w:rPr>
                <w:rFonts w:asciiTheme="majorHAnsi" w:hAnsiTheme="majorHAnsi" w:cstheme="majorHAnsi"/>
                <w:bCs/>
              </w:rPr>
            </w:pPr>
            <w:r w:rsidRPr="00031DAE">
              <w:rPr>
                <w:rFonts w:asciiTheme="majorHAnsi" w:hAnsiTheme="majorHAnsi" w:cstheme="majorHAnsi"/>
              </w:rPr>
              <w:t>Confirm that there is no conflict of interest with your appraiser</w:t>
            </w:r>
          </w:p>
        </w:tc>
        <w:tc>
          <w:tcPr>
            <w:tcW w:w="4089" w:type="dxa"/>
            <w:tcBorders>
              <w:bottom w:val="single" w:sz="4" w:space="0" w:color="auto"/>
            </w:tcBorders>
            <w:shd w:val="clear" w:color="auto" w:fill="FFFF99"/>
          </w:tcPr>
          <w:p w14:paraId="56067200" w14:textId="77777777" w:rsidR="0018651A" w:rsidRPr="00031DAE" w:rsidRDefault="0018651A" w:rsidP="00671997">
            <w:pPr>
              <w:pStyle w:val="Default"/>
              <w:rPr>
                <w:rFonts w:asciiTheme="majorHAnsi" w:hAnsiTheme="majorHAnsi" w:cstheme="majorHAnsi"/>
                <w:b/>
              </w:rPr>
            </w:pPr>
          </w:p>
        </w:tc>
      </w:tr>
      <w:tr w:rsidR="0018651A" w:rsidRPr="00031DAE" w14:paraId="1FE7874F" w14:textId="77777777" w:rsidTr="00671997">
        <w:tc>
          <w:tcPr>
            <w:tcW w:w="4219" w:type="dxa"/>
            <w:tcBorders>
              <w:bottom w:val="single" w:sz="4" w:space="0" w:color="auto"/>
            </w:tcBorders>
            <w:shd w:val="clear" w:color="auto" w:fill="FFFF99"/>
          </w:tcPr>
          <w:p w14:paraId="33640AFA" w14:textId="77777777" w:rsidR="0018651A" w:rsidRPr="00031DAE" w:rsidRDefault="0018651A" w:rsidP="00671997">
            <w:pPr>
              <w:pStyle w:val="Default"/>
              <w:rPr>
                <w:rFonts w:asciiTheme="majorHAnsi" w:hAnsiTheme="majorHAnsi" w:cstheme="majorHAnsi"/>
              </w:rPr>
            </w:pPr>
            <w:r w:rsidRPr="00031DAE">
              <w:rPr>
                <w:rFonts w:asciiTheme="majorHAnsi" w:hAnsiTheme="majorHAnsi" w:cstheme="majorHAnsi"/>
              </w:rPr>
              <w:t>Please list any actions identified for the tutor to raise with NHSE</w:t>
            </w:r>
          </w:p>
        </w:tc>
        <w:tc>
          <w:tcPr>
            <w:tcW w:w="4089" w:type="dxa"/>
            <w:tcBorders>
              <w:bottom w:val="single" w:sz="4" w:space="0" w:color="auto"/>
            </w:tcBorders>
            <w:shd w:val="clear" w:color="auto" w:fill="FFFF99"/>
          </w:tcPr>
          <w:p w14:paraId="2005F728" w14:textId="77777777" w:rsidR="0018651A" w:rsidRPr="00031DAE" w:rsidRDefault="0018651A" w:rsidP="00671997">
            <w:pPr>
              <w:pStyle w:val="Default"/>
              <w:rPr>
                <w:rFonts w:asciiTheme="majorHAnsi" w:hAnsiTheme="majorHAnsi" w:cstheme="majorHAnsi"/>
                <w:b/>
              </w:rPr>
            </w:pPr>
          </w:p>
        </w:tc>
      </w:tr>
      <w:tr w:rsidR="0018651A" w:rsidRPr="00031DAE" w14:paraId="3923E3D0" w14:textId="77777777" w:rsidTr="00671997">
        <w:tc>
          <w:tcPr>
            <w:tcW w:w="4219" w:type="dxa"/>
            <w:shd w:val="clear" w:color="auto" w:fill="CCFFFF"/>
          </w:tcPr>
          <w:p w14:paraId="103EAA02" w14:textId="77777777" w:rsidR="0018651A" w:rsidRPr="00031DAE" w:rsidRDefault="0018651A" w:rsidP="00671997">
            <w:pPr>
              <w:pStyle w:val="Default"/>
              <w:rPr>
                <w:rFonts w:asciiTheme="majorHAnsi" w:hAnsiTheme="majorHAnsi" w:cstheme="majorHAnsi"/>
                <w:b/>
              </w:rPr>
            </w:pPr>
            <w:r w:rsidRPr="00031DAE">
              <w:rPr>
                <w:rFonts w:asciiTheme="majorHAnsi" w:hAnsiTheme="majorHAnsi" w:cstheme="majorHAnsi"/>
                <w:b/>
                <w:color w:val="auto"/>
              </w:rPr>
              <w:t>Appraiser</w:t>
            </w:r>
            <w:r w:rsidRPr="00031DAE">
              <w:rPr>
                <w:rFonts w:asciiTheme="majorHAnsi" w:hAnsiTheme="majorHAnsi" w:cstheme="majorHAnsi"/>
                <w:color w:val="auto"/>
              </w:rPr>
              <w:t xml:space="preserve"> </w:t>
            </w:r>
          </w:p>
        </w:tc>
        <w:tc>
          <w:tcPr>
            <w:tcW w:w="4089" w:type="dxa"/>
            <w:shd w:val="clear" w:color="auto" w:fill="CCFFFF"/>
          </w:tcPr>
          <w:p w14:paraId="4F0CCD11" w14:textId="77777777" w:rsidR="0018651A" w:rsidRPr="00031DAE" w:rsidRDefault="0018651A" w:rsidP="00671997">
            <w:pPr>
              <w:pStyle w:val="Default"/>
              <w:rPr>
                <w:rFonts w:asciiTheme="majorHAnsi" w:hAnsiTheme="majorHAnsi" w:cstheme="majorHAnsi"/>
                <w:b/>
              </w:rPr>
            </w:pPr>
          </w:p>
        </w:tc>
      </w:tr>
      <w:tr w:rsidR="0018651A" w:rsidRPr="00031DAE" w14:paraId="4D7BC3A8" w14:textId="77777777" w:rsidTr="00671997">
        <w:tc>
          <w:tcPr>
            <w:tcW w:w="4219" w:type="dxa"/>
            <w:shd w:val="clear" w:color="auto" w:fill="CCFFFF"/>
          </w:tcPr>
          <w:p w14:paraId="30E765D9" w14:textId="77777777" w:rsidR="0018651A" w:rsidRPr="00031DAE" w:rsidRDefault="0018651A" w:rsidP="00671997">
            <w:pPr>
              <w:pStyle w:val="Default"/>
              <w:rPr>
                <w:rFonts w:asciiTheme="majorHAnsi" w:hAnsiTheme="majorHAnsi" w:cstheme="majorHAnsi"/>
                <w:b/>
              </w:rPr>
            </w:pPr>
            <w:r w:rsidRPr="00031DAE">
              <w:rPr>
                <w:rFonts w:asciiTheme="majorHAnsi" w:hAnsiTheme="majorHAnsi" w:cstheme="majorHAnsi"/>
                <w:color w:val="auto"/>
              </w:rPr>
              <w:t>Add any comments after the review process has been completed</w:t>
            </w:r>
          </w:p>
        </w:tc>
        <w:tc>
          <w:tcPr>
            <w:tcW w:w="4089" w:type="dxa"/>
            <w:shd w:val="clear" w:color="auto" w:fill="CCFFFF"/>
          </w:tcPr>
          <w:p w14:paraId="383B1405" w14:textId="77777777" w:rsidR="0018651A" w:rsidRPr="00031DAE" w:rsidRDefault="0018651A" w:rsidP="00671997">
            <w:pPr>
              <w:pStyle w:val="Default"/>
              <w:rPr>
                <w:rFonts w:asciiTheme="majorHAnsi" w:hAnsiTheme="majorHAnsi" w:cstheme="majorHAnsi"/>
                <w:b/>
              </w:rPr>
            </w:pPr>
          </w:p>
        </w:tc>
      </w:tr>
      <w:tr w:rsidR="0018651A" w:rsidRPr="00031DAE" w14:paraId="37CB1986" w14:textId="77777777" w:rsidTr="00671997">
        <w:tc>
          <w:tcPr>
            <w:tcW w:w="4219" w:type="dxa"/>
            <w:shd w:val="clear" w:color="auto" w:fill="CCFFFF"/>
          </w:tcPr>
          <w:p w14:paraId="200DD495" w14:textId="77777777" w:rsidR="0018651A" w:rsidRPr="00031DAE" w:rsidRDefault="0018651A" w:rsidP="00671997">
            <w:pPr>
              <w:pStyle w:val="Default"/>
              <w:rPr>
                <w:rFonts w:asciiTheme="majorHAnsi" w:hAnsiTheme="majorHAnsi" w:cstheme="majorHAnsi"/>
                <w:b/>
              </w:rPr>
            </w:pPr>
          </w:p>
        </w:tc>
        <w:tc>
          <w:tcPr>
            <w:tcW w:w="4089" w:type="dxa"/>
            <w:shd w:val="clear" w:color="auto" w:fill="CCFFFF"/>
          </w:tcPr>
          <w:p w14:paraId="4DA115B8" w14:textId="77777777" w:rsidR="0018651A" w:rsidRPr="00031DAE" w:rsidRDefault="0018651A" w:rsidP="00671997">
            <w:pPr>
              <w:pStyle w:val="Default"/>
              <w:rPr>
                <w:rFonts w:asciiTheme="majorHAnsi" w:hAnsiTheme="majorHAnsi" w:cstheme="majorHAnsi"/>
                <w:b/>
              </w:rPr>
            </w:pPr>
          </w:p>
        </w:tc>
      </w:tr>
    </w:tbl>
    <w:p w14:paraId="71C72D22" w14:textId="3F80CFBB" w:rsidR="00412563" w:rsidRDefault="00412563" w:rsidP="00412563">
      <w:pPr>
        <w:pStyle w:val="Default"/>
        <w:rPr>
          <w:rFonts w:asciiTheme="minorHAnsi" w:hAnsiTheme="minorHAnsi"/>
          <w:b/>
          <w:sz w:val="32"/>
          <w:szCs w:val="32"/>
        </w:rPr>
      </w:pPr>
      <w:r w:rsidRPr="00412563">
        <w:rPr>
          <w:rFonts w:asciiTheme="minorHAnsi" w:hAnsiTheme="minorHAnsi"/>
          <w:b/>
          <w:sz w:val="32"/>
          <w:szCs w:val="32"/>
        </w:rPr>
        <w:t xml:space="preserve">Appendix </w:t>
      </w:r>
      <w:r>
        <w:rPr>
          <w:rFonts w:asciiTheme="minorHAnsi" w:hAnsiTheme="minorHAnsi"/>
          <w:b/>
          <w:sz w:val="32"/>
          <w:szCs w:val="32"/>
        </w:rPr>
        <w:t>B -Revised QA Assessment Tool</w:t>
      </w:r>
    </w:p>
    <w:p w14:paraId="253EEFCA" w14:textId="7A81EDF3" w:rsidR="00412563" w:rsidRDefault="00412563" w:rsidP="00412563">
      <w:pPr>
        <w:pStyle w:val="Default"/>
        <w:rPr>
          <w:rFonts w:asciiTheme="minorHAnsi" w:hAnsiTheme="minorHAnsi"/>
          <w:b/>
          <w:sz w:val="32"/>
          <w:szCs w:val="32"/>
        </w:rPr>
      </w:pPr>
    </w:p>
    <w:p w14:paraId="682B6279" w14:textId="77777777" w:rsidR="002A11E3" w:rsidRDefault="002A11E3" w:rsidP="002A11E3">
      <w:pPr>
        <w:pStyle w:val="Default"/>
        <w:rPr>
          <w:rFonts w:asciiTheme="minorHAnsi" w:hAnsiTheme="minorHAnsi"/>
          <w:b/>
          <w:sz w:val="32"/>
          <w:szCs w:val="32"/>
        </w:rPr>
      </w:pPr>
      <w:r w:rsidRPr="008A55B5">
        <w:rPr>
          <w:noProof/>
          <w:lang w:eastAsia="en-GB"/>
        </w:rPr>
        <w:drawing>
          <wp:anchor distT="0" distB="0" distL="114300" distR="114300" simplePos="0" relativeHeight="251662336" behindDoc="1" locked="0" layoutInCell="1" allowOverlap="1" wp14:anchorId="76C9307C" wp14:editId="1F560A0C">
            <wp:simplePos x="0" y="0"/>
            <wp:positionH relativeFrom="page">
              <wp:posOffset>5681134</wp:posOffset>
            </wp:positionH>
            <wp:positionV relativeFrom="page">
              <wp:posOffset>305858</wp:posOffset>
            </wp:positionV>
            <wp:extent cx="1439640" cy="582850"/>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bwMode="auto">
                    <a:xfrm>
                      <a:off x="0" y="0"/>
                      <a:ext cx="1439640" cy="582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A55B5">
        <w:rPr>
          <w:rFonts w:asciiTheme="minorHAnsi" w:hAnsiTheme="minorHAnsi"/>
          <w:b/>
          <w:bCs/>
          <w:sz w:val="32"/>
          <w:szCs w:val="32"/>
        </w:rPr>
        <w:t xml:space="preserve"> </w:t>
      </w:r>
    </w:p>
    <w:p w14:paraId="636D9E43" w14:textId="77777777" w:rsidR="002A11E3" w:rsidRDefault="002A11E3" w:rsidP="002A11E3">
      <w:pPr>
        <w:pStyle w:val="Default"/>
        <w:rPr>
          <w:rFonts w:asciiTheme="minorHAnsi" w:hAnsiTheme="minorHAnsi"/>
          <w:b/>
          <w:sz w:val="32"/>
          <w:szCs w:val="32"/>
        </w:rPr>
      </w:pPr>
    </w:p>
    <w:p w14:paraId="7F5D562A" w14:textId="77777777" w:rsidR="002A11E3" w:rsidRPr="00E542E2" w:rsidRDefault="002A11E3" w:rsidP="002A11E3">
      <w:pPr>
        <w:pBdr>
          <w:top w:val="single" w:sz="4" w:space="1" w:color="auto"/>
          <w:left w:val="single" w:sz="4" w:space="4" w:color="auto"/>
          <w:bottom w:val="single" w:sz="4" w:space="1" w:color="auto"/>
          <w:right w:val="single" w:sz="4" w:space="4" w:color="auto"/>
        </w:pBdr>
        <w:shd w:val="clear" w:color="auto" w:fill="B8CCE4" w:themeFill="accent1" w:themeFillTint="66"/>
        <w:rPr>
          <w:rFonts w:ascii="Arial" w:hAnsi="Arial" w:cs="Arial"/>
          <w:b/>
          <w:bCs/>
          <w:sz w:val="32"/>
          <w:szCs w:val="32"/>
        </w:rPr>
      </w:pPr>
      <w:r w:rsidRPr="00E542E2">
        <w:rPr>
          <w:rFonts w:ascii="Arial" w:hAnsi="Arial" w:cs="Arial"/>
          <w:b/>
          <w:bCs/>
          <w:sz w:val="32"/>
          <w:szCs w:val="32"/>
        </w:rPr>
        <w:t>Revised QA assessment tool for NHSE &amp; I NE and North Cumbria</w:t>
      </w:r>
    </w:p>
    <w:p w14:paraId="3ABF83B1" w14:textId="1EAB4A4E" w:rsidR="002A11E3" w:rsidRPr="00E542E2" w:rsidRDefault="002A11E3" w:rsidP="002A11E3">
      <w:pPr>
        <w:pBdr>
          <w:top w:val="single" w:sz="4" w:space="1" w:color="auto"/>
          <w:left w:val="single" w:sz="4" w:space="4" w:color="auto"/>
          <w:bottom w:val="single" w:sz="4" w:space="1" w:color="auto"/>
          <w:right w:val="single" w:sz="4" w:space="4" w:color="auto"/>
        </w:pBdr>
        <w:shd w:val="clear" w:color="auto" w:fill="B8CCE4" w:themeFill="accent1" w:themeFillTint="66"/>
        <w:rPr>
          <w:rFonts w:ascii="Arial" w:hAnsi="Arial" w:cs="Arial"/>
          <w:b/>
          <w:bCs/>
          <w:sz w:val="32"/>
          <w:szCs w:val="32"/>
        </w:rPr>
      </w:pPr>
      <w:r w:rsidRPr="00E542E2">
        <w:rPr>
          <w:rFonts w:ascii="Arial" w:hAnsi="Arial" w:cs="Arial"/>
          <w:b/>
          <w:bCs/>
          <w:sz w:val="32"/>
          <w:szCs w:val="32"/>
        </w:rPr>
        <w:t>-</w:t>
      </w:r>
      <w:r w:rsidR="002246E0">
        <w:rPr>
          <w:rFonts w:ascii="Arial" w:hAnsi="Arial" w:cs="Arial"/>
          <w:b/>
          <w:bCs/>
          <w:sz w:val="32"/>
          <w:szCs w:val="32"/>
        </w:rPr>
        <w:t xml:space="preserve">October </w:t>
      </w:r>
      <w:r w:rsidRPr="00E542E2">
        <w:rPr>
          <w:rFonts w:ascii="Arial" w:hAnsi="Arial" w:cs="Arial"/>
          <w:b/>
          <w:bCs/>
          <w:sz w:val="32"/>
          <w:szCs w:val="32"/>
        </w:rPr>
        <w:t>2022</w:t>
      </w:r>
    </w:p>
    <w:p w14:paraId="602BEFA5" w14:textId="77777777" w:rsidR="002A11E3" w:rsidRPr="00E542E2" w:rsidRDefault="002A11E3" w:rsidP="002A11E3">
      <w:pPr>
        <w:rPr>
          <w:rFonts w:ascii="Arial" w:hAnsi="Arial" w:cs="Arial"/>
          <w:b/>
          <w:bCs/>
          <w:sz w:val="28"/>
          <w:szCs w:val="28"/>
        </w:rPr>
      </w:pPr>
    </w:p>
    <w:tbl>
      <w:tblPr>
        <w:tblStyle w:val="TableGrid"/>
        <w:tblW w:w="0" w:type="auto"/>
        <w:tblLook w:val="04A0" w:firstRow="1" w:lastRow="0" w:firstColumn="1" w:lastColumn="0" w:noHBand="0" w:noVBand="1"/>
      </w:tblPr>
      <w:tblGrid>
        <w:gridCol w:w="1067"/>
        <w:gridCol w:w="911"/>
        <w:gridCol w:w="1250"/>
        <w:gridCol w:w="911"/>
        <w:gridCol w:w="1234"/>
        <w:gridCol w:w="911"/>
        <w:gridCol w:w="1095"/>
        <w:gridCol w:w="911"/>
      </w:tblGrid>
      <w:tr w:rsidR="002A11E3" w:rsidRPr="00E542E2" w14:paraId="3A0381B7" w14:textId="77777777" w:rsidTr="00560E50">
        <w:tc>
          <w:tcPr>
            <w:tcW w:w="1307" w:type="dxa"/>
            <w:shd w:val="clear" w:color="auto" w:fill="DBE5F1" w:themeFill="accent1" w:themeFillTint="33"/>
          </w:tcPr>
          <w:p w14:paraId="10957EB0" w14:textId="77777777" w:rsidR="002A11E3" w:rsidRPr="00E542E2" w:rsidRDefault="002A11E3" w:rsidP="00560E50">
            <w:pPr>
              <w:rPr>
                <w:rFonts w:ascii="Arial" w:hAnsi="Arial" w:cs="Arial"/>
                <w:b/>
                <w:bCs/>
                <w:sz w:val="20"/>
                <w:szCs w:val="20"/>
              </w:rPr>
            </w:pPr>
            <w:r w:rsidRPr="00E542E2">
              <w:rPr>
                <w:rFonts w:ascii="Arial" w:hAnsi="Arial" w:cs="Arial"/>
                <w:b/>
                <w:bCs/>
                <w:sz w:val="20"/>
                <w:szCs w:val="20"/>
              </w:rPr>
              <w:t>Date</w:t>
            </w:r>
          </w:p>
        </w:tc>
        <w:tc>
          <w:tcPr>
            <w:tcW w:w="1307" w:type="dxa"/>
          </w:tcPr>
          <w:p w14:paraId="5229CF13" w14:textId="77777777" w:rsidR="002A11E3" w:rsidRPr="00E542E2" w:rsidRDefault="002A11E3" w:rsidP="00560E50">
            <w:pPr>
              <w:rPr>
                <w:rFonts w:ascii="Arial" w:hAnsi="Arial" w:cs="Arial"/>
                <w:b/>
                <w:bCs/>
                <w:sz w:val="20"/>
                <w:szCs w:val="20"/>
              </w:rPr>
            </w:pPr>
          </w:p>
        </w:tc>
        <w:tc>
          <w:tcPr>
            <w:tcW w:w="1307" w:type="dxa"/>
            <w:shd w:val="clear" w:color="auto" w:fill="DBE5F1" w:themeFill="accent1" w:themeFillTint="33"/>
          </w:tcPr>
          <w:p w14:paraId="28F9DB07" w14:textId="77777777" w:rsidR="002A11E3" w:rsidRPr="00E542E2" w:rsidRDefault="002A11E3" w:rsidP="00560E50">
            <w:pPr>
              <w:rPr>
                <w:rFonts w:ascii="Arial" w:hAnsi="Arial" w:cs="Arial"/>
                <w:b/>
                <w:bCs/>
                <w:sz w:val="20"/>
                <w:szCs w:val="20"/>
              </w:rPr>
            </w:pPr>
            <w:r w:rsidRPr="00E542E2">
              <w:rPr>
                <w:rFonts w:ascii="Arial" w:hAnsi="Arial" w:cs="Arial"/>
                <w:b/>
                <w:bCs/>
                <w:sz w:val="20"/>
                <w:szCs w:val="20"/>
              </w:rPr>
              <w:t>Appraiser</w:t>
            </w:r>
          </w:p>
        </w:tc>
        <w:tc>
          <w:tcPr>
            <w:tcW w:w="1307" w:type="dxa"/>
          </w:tcPr>
          <w:p w14:paraId="14546E31" w14:textId="77777777" w:rsidR="002A11E3" w:rsidRPr="00E542E2" w:rsidRDefault="002A11E3" w:rsidP="00560E50">
            <w:pPr>
              <w:rPr>
                <w:rFonts w:ascii="Arial" w:hAnsi="Arial" w:cs="Arial"/>
                <w:b/>
                <w:bCs/>
                <w:sz w:val="20"/>
                <w:szCs w:val="20"/>
              </w:rPr>
            </w:pPr>
          </w:p>
        </w:tc>
        <w:tc>
          <w:tcPr>
            <w:tcW w:w="1307" w:type="dxa"/>
            <w:shd w:val="clear" w:color="auto" w:fill="DBE5F1" w:themeFill="accent1" w:themeFillTint="33"/>
          </w:tcPr>
          <w:p w14:paraId="06140EB1" w14:textId="77777777" w:rsidR="002A11E3" w:rsidRPr="00E542E2" w:rsidRDefault="002A11E3" w:rsidP="00560E50">
            <w:pPr>
              <w:rPr>
                <w:rFonts w:ascii="Arial" w:hAnsi="Arial" w:cs="Arial"/>
                <w:b/>
                <w:bCs/>
                <w:sz w:val="20"/>
                <w:szCs w:val="20"/>
              </w:rPr>
            </w:pPr>
            <w:r w:rsidRPr="00E542E2">
              <w:rPr>
                <w:rFonts w:ascii="Arial" w:hAnsi="Arial" w:cs="Arial"/>
                <w:b/>
                <w:bCs/>
                <w:sz w:val="20"/>
                <w:szCs w:val="20"/>
              </w:rPr>
              <w:t>Initials of summary reviewed</w:t>
            </w:r>
          </w:p>
        </w:tc>
        <w:tc>
          <w:tcPr>
            <w:tcW w:w="1307" w:type="dxa"/>
          </w:tcPr>
          <w:p w14:paraId="4A845B51" w14:textId="77777777" w:rsidR="002A11E3" w:rsidRPr="00E542E2" w:rsidRDefault="002A11E3" w:rsidP="00560E50">
            <w:pPr>
              <w:rPr>
                <w:rFonts w:ascii="Arial" w:hAnsi="Arial" w:cs="Arial"/>
                <w:b/>
                <w:bCs/>
                <w:sz w:val="20"/>
                <w:szCs w:val="20"/>
              </w:rPr>
            </w:pPr>
          </w:p>
        </w:tc>
        <w:tc>
          <w:tcPr>
            <w:tcW w:w="1307" w:type="dxa"/>
            <w:shd w:val="clear" w:color="auto" w:fill="DBE5F1" w:themeFill="accent1" w:themeFillTint="33"/>
          </w:tcPr>
          <w:p w14:paraId="52B0030C" w14:textId="77777777" w:rsidR="002A11E3" w:rsidRPr="00E542E2" w:rsidRDefault="002A11E3" w:rsidP="00560E50">
            <w:pPr>
              <w:rPr>
                <w:rFonts w:ascii="Arial" w:hAnsi="Arial" w:cs="Arial"/>
                <w:b/>
                <w:bCs/>
                <w:sz w:val="20"/>
                <w:szCs w:val="20"/>
              </w:rPr>
            </w:pPr>
            <w:r w:rsidRPr="00E542E2">
              <w:rPr>
                <w:rFonts w:ascii="Arial" w:hAnsi="Arial" w:cs="Arial"/>
                <w:b/>
                <w:bCs/>
                <w:sz w:val="20"/>
                <w:szCs w:val="20"/>
              </w:rPr>
              <w:t>Tutor</w:t>
            </w:r>
          </w:p>
        </w:tc>
        <w:tc>
          <w:tcPr>
            <w:tcW w:w="1307" w:type="dxa"/>
          </w:tcPr>
          <w:p w14:paraId="4571CE48" w14:textId="77777777" w:rsidR="002A11E3" w:rsidRPr="00E542E2" w:rsidRDefault="002A11E3" w:rsidP="00560E50">
            <w:pPr>
              <w:rPr>
                <w:rFonts w:ascii="Arial" w:hAnsi="Arial" w:cs="Arial"/>
                <w:b/>
                <w:bCs/>
                <w:sz w:val="28"/>
                <w:szCs w:val="28"/>
              </w:rPr>
            </w:pPr>
          </w:p>
        </w:tc>
      </w:tr>
    </w:tbl>
    <w:p w14:paraId="33940FFD" w14:textId="77777777" w:rsidR="002A11E3" w:rsidRPr="00E542E2" w:rsidRDefault="002A11E3" w:rsidP="002A11E3">
      <w:pPr>
        <w:rPr>
          <w:rFonts w:ascii="Arial" w:hAnsi="Arial" w:cs="Arial"/>
          <w:b/>
          <w:bCs/>
          <w:sz w:val="28"/>
          <w:szCs w:val="28"/>
        </w:rPr>
      </w:pPr>
    </w:p>
    <w:p w14:paraId="523633D4" w14:textId="77777777" w:rsidR="002A11E3" w:rsidRDefault="002A11E3" w:rsidP="002A11E3">
      <w:pPr>
        <w:rPr>
          <w:rFonts w:ascii="Arial" w:hAnsi="Arial" w:cs="Arial"/>
          <w:b/>
          <w:bCs/>
          <w:sz w:val="28"/>
          <w:szCs w:val="28"/>
        </w:rPr>
      </w:pPr>
    </w:p>
    <w:p w14:paraId="046F1A78" w14:textId="77777777" w:rsidR="002A11E3" w:rsidRPr="0066223B" w:rsidRDefault="002A11E3" w:rsidP="002A11E3">
      <w:pPr>
        <w:pBdr>
          <w:top w:val="single" w:sz="4" w:space="1" w:color="auto"/>
          <w:left w:val="single" w:sz="4" w:space="4" w:color="auto"/>
          <w:bottom w:val="single" w:sz="4" w:space="1" w:color="auto"/>
          <w:right w:val="single" w:sz="4" w:space="4" w:color="auto"/>
        </w:pBdr>
        <w:shd w:val="clear" w:color="auto" w:fill="B8CCE4" w:themeFill="accent1" w:themeFillTint="66"/>
        <w:rPr>
          <w:rFonts w:ascii="Arial" w:hAnsi="Arial" w:cs="Arial"/>
          <w:b/>
          <w:bCs/>
          <w:sz w:val="22"/>
          <w:szCs w:val="22"/>
        </w:rPr>
      </w:pPr>
      <w:r w:rsidRPr="0066223B">
        <w:rPr>
          <w:rFonts w:ascii="Arial" w:hAnsi="Arial" w:cs="Arial"/>
          <w:b/>
          <w:bCs/>
          <w:sz w:val="22"/>
          <w:szCs w:val="22"/>
        </w:rPr>
        <w:t>Revised QA assessment tool for NHSE &amp; I NE and North Cumbria</w:t>
      </w:r>
    </w:p>
    <w:p w14:paraId="355727E4" w14:textId="77777777" w:rsidR="002A11E3" w:rsidRPr="0066223B" w:rsidRDefault="002A11E3" w:rsidP="002A11E3">
      <w:pPr>
        <w:pBdr>
          <w:top w:val="single" w:sz="4" w:space="1" w:color="auto"/>
          <w:left w:val="single" w:sz="4" w:space="4" w:color="auto"/>
          <w:bottom w:val="single" w:sz="4" w:space="1" w:color="auto"/>
          <w:right w:val="single" w:sz="4" w:space="4" w:color="auto"/>
        </w:pBdr>
        <w:shd w:val="clear" w:color="auto" w:fill="B8CCE4" w:themeFill="accent1" w:themeFillTint="66"/>
        <w:rPr>
          <w:rFonts w:ascii="Arial" w:hAnsi="Arial" w:cs="Arial"/>
          <w:b/>
          <w:bCs/>
          <w:sz w:val="22"/>
          <w:szCs w:val="22"/>
        </w:rPr>
      </w:pPr>
      <w:r w:rsidRPr="0066223B">
        <w:rPr>
          <w:rFonts w:ascii="Arial" w:hAnsi="Arial" w:cs="Arial"/>
          <w:b/>
          <w:bCs/>
          <w:sz w:val="22"/>
          <w:szCs w:val="22"/>
        </w:rPr>
        <w:t>-September 2022</w:t>
      </w:r>
    </w:p>
    <w:p w14:paraId="6BA21571" w14:textId="77777777" w:rsidR="002A11E3" w:rsidRPr="00E542E2" w:rsidRDefault="002A11E3" w:rsidP="002A11E3">
      <w:pPr>
        <w:rPr>
          <w:rFonts w:ascii="Arial" w:hAnsi="Arial" w:cs="Arial"/>
          <w:b/>
          <w:bCs/>
          <w:sz w:val="28"/>
          <w:szCs w:val="28"/>
        </w:rPr>
      </w:pPr>
    </w:p>
    <w:tbl>
      <w:tblPr>
        <w:tblStyle w:val="TableGrid"/>
        <w:tblW w:w="9067" w:type="dxa"/>
        <w:tblLook w:val="04A0" w:firstRow="1" w:lastRow="0" w:firstColumn="1" w:lastColumn="0" w:noHBand="0" w:noVBand="1"/>
      </w:tblPr>
      <w:tblGrid>
        <w:gridCol w:w="5228"/>
        <w:gridCol w:w="3839"/>
      </w:tblGrid>
      <w:tr w:rsidR="002A11E3" w:rsidRPr="0066223B" w14:paraId="71311AF8" w14:textId="77777777" w:rsidTr="00560E50">
        <w:tc>
          <w:tcPr>
            <w:tcW w:w="5228" w:type="dxa"/>
            <w:tcBorders>
              <w:bottom w:val="single" w:sz="4" w:space="0" w:color="auto"/>
            </w:tcBorders>
            <w:shd w:val="clear" w:color="auto" w:fill="B8CCE4" w:themeFill="accent1" w:themeFillTint="66"/>
          </w:tcPr>
          <w:p w14:paraId="441D720F" w14:textId="77777777" w:rsidR="002A11E3" w:rsidRPr="0066223B" w:rsidRDefault="002A11E3" w:rsidP="00560E50">
            <w:pPr>
              <w:rPr>
                <w:rFonts w:asciiTheme="majorHAnsi" w:hAnsiTheme="majorHAnsi" w:cstheme="majorHAnsi"/>
                <w:b/>
                <w:bCs/>
                <w:sz w:val="22"/>
                <w:szCs w:val="22"/>
              </w:rPr>
            </w:pPr>
            <w:r w:rsidRPr="0066223B">
              <w:rPr>
                <w:rFonts w:asciiTheme="majorHAnsi" w:hAnsiTheme="majorHAnsi" w:cstheme="majorHAnsi"/>
                <w:b/>
                <w:bCs/>
                <w:sz w:val="22"/>
                <w:szCs w:val="22"/>
              </w:rPr>
              <w:softHyphen/>
            </w:r>
            <w:r w:rsidRPr="0066223B">
              <w:rPr>
                <w:rFonts w:asciiTheme="majorHAnsi" w:hAnsiTheme="majorHAnsi" w:cstheme="majorHAnsi"/>
                <w:b/>
                <w:bCs/>
                <w:sz w:val="22"/>
                <w:szCs w:val="22"/>
              </w:rPr>
              <w:softHyphen/>
            </w:r>
            <w:r w:rsidRPr="0066223B">
              <w:rPr>
                <w:rFonts w:asciiTheme="majorHAnsi" w:hAnsiTheme="majorHAnsi" w:cstheme="majorHAnsi"/>
                <w:b/>
                <w:bCs/>
                <w:sz w:val="22"/>
                <w:szCs w:val="22"/>
              </w:rPr>
              <w:softHyphen/>
            </w:r>
            <w:r w:rsidRPr="0066223B">
              <w:rPr>
                <w:rFonts w:asciiTheme="majorHAnsi" w:hAnsiTheme="majorHAnsi" w:cstheme="majorHAnsi"/>
                <w:b/>
                <w:bCs/>
                <w:sz w:val="22"/>
                <w:szCs w:val="22"/>
              </w:rPr>
              <w:softHyphen/>
            </w:r>
            <w:r w:rsidRPr="0066223B">
              <w:rPr>
                <w:rFonts w:asciiTheme="majorHAnsi" w:hAnsiTheme="majorHAnsi" w:cstheme="majorHAnsi"/>
                <w:b/>
                <w:bCs/>
                <w:sz w:val="22"/>
                <w:szCs w:val="22"/>
              </w:rPr>
              <w:softHyphen/>
            </w:r>
            <w:r w:rsidRPr="0066223B">
              <w:rPr>
                <w:rFonts w:asciiTheme="majorHAnsi" w:hAnsiTheme="majorHAnsi" w:cstheme="majorHAnsi"/>
                <w:b/>
                <w:bCs/>
                <w:sz w:val="22"/>
                <w:szCs w:val="22"/>
              </w:rPr>
              <w:softHyphen/>
            </w:r>
            <w:r>
              <w:rPr>
                <w:rFonts w:asciiTheme="majorHAnsi" w:hAnsiTheme="majorHAnsi" w:cstheme="majorHAnsi"/>
                <w:b/>
                <w:bCs/>
                <w:sz w:val="22"/>
                <w:szCs w:val="22"/>
              </w:rPr>
              <w:t xml:space="preserve">Overall Context </w:t>
            </w:r>
          </w:p>
        </w:tc>
        <w:tc>
          <w:tcPr>
            <w:tcW w:w="3839" w:type="dxa"/>
            <w:shd w:val="clear" w:color="auto" w:fill="B8CCE4" w:themeFill="accent1" w:themeFillTint="66"/>
          </w:tcPr>
          <w:p w14:paraId="38AD7367" w14:textId="77777777" w:rsidR="002A11E3" w:rsidRPr="0066223B" w:rsidRDefault="002A11E3" w:rsidP="00560E50">
            <w:pPr>
              <w:rPr>
                <w:rFonts w:asciiTheme="majorHAnsi" w:hAnsiTheme="majorHAnsi" w:cstheme="majorHAnsi"/>
                <w:b/>
                <w:bCs/>
                <w:sz w:val="22"/>
                <w:szCs w:val="22"/>
              </w:rPr>
            </w:pPr>
            <w:r w:rsidRPr="0066223B">
              <w:rPr>
                <w:rFonts w:asciiTheme="majorHAnsi" w:hAnsiTheme="majorHAnsi" w:cstheme="majorHAnsi"/>
                <w:b/>
                <w:bCs/>
                <w:sz w:val="22"/>
                <w:szCs w:val="22"/>
              </w:rPr>
              <w:t>Yes/No plus comments if appropriate</w:t>
            </w:r>
          </w:p>
        </w:tc>
      </w:tr>
      <w:tr w:rsidR="002A11E3" w:rsidRPr="0066223B" w14:paraId="36DFC9C2" w14:textId="77777777" w:rsidTr="00560E50">
        <w:tc>
          <w:tcPr>
            <w:tcW w:w="5228" w:type="dxa"/>
            <w:shd w:val="clear" w:color="auto" w:fill="DBE5F1" w:themeFill="accent1" w:themeFillTint="33"/>
          </w:tcPr>
          <w:p w14:paraId="03E49329" w14:textId="77777777" w:rsidR="002A11E3" w:rsidRPr="002A4AFE" w:rsidRDefault="002A11E3" w:rsidP="00560E50">
            <w:pPr>
              <w:rPr>
                <w:rFonts w:asciiTheme="majorHAnsi" w:hAnsiTheme="majorHAnsi" w:cstheme="majorHAnsi"/>
                <w:b/>
                <w:bCs/>
                <w:sz w:val="22"/>
                <w:szCs w:val="22"/>
              </w:rPr>
            </w:pPr>
            <w:r w:rsidRPr="002A4AFE">
              <w:rPr>
                <w:rFonts w:asciiTheme="majorHAnsi" w:hAnsiTheme="majorHAnsi" w:cstheme="majorHAnsi"/>
                <w:b/>
                <w:bCs/>
                <w:color w:val="1F497D" w:themeColor="text2"/>
                <w:sz w:val="22"/>
                <w:szCs w:val="22"/>
              </w:rPr>
              <w:t>The document is professionally written and produced</w:t>
            </w:r>
          </w:p>
        </w:tc>
        <w:tc>
          <w:tcPr>
            <w:tcW w:w="3839" w:type="dxa"/>
          </w:tcPr>
          <w:p w14:paraId="72EE3122" w14:textId="77777777" w:rsidR="002A11E3" w:rsidRPr="0066223B" w:rsidRDefault="002A11E3" w:rsidP="00560E50">
            <w:pPr>
              <w:rPr>
                <w:rFonts w:asciiTheme="majorHAnsi" w:hAnsiTheme="majorHAnsi" w:cstheme="majorHAnsi"/>
                <w:sz w:val="22"/>
                <w:szCs w:val="22"/>
              </w:rPr>
            </w:pPr>
          </w:p>
        </w:tc>
      </w:tr>
      <w:tr w:rsidR="002A11E3" w:rsidRPr="0066223B" w14:paraId="68556C25" w14:textId="77777777" w:rsidTr="00560E50">
        <w:tc>
          <w:tcPr>
            <w:tcW w:w="5228" w:type="dxa"/>
            <w:shd w:val="clear" w:color="auto" w:fill="DBE5F1" w:themeFill="accent1" w:themeFillTint="33"/>
          </w:tcPr>
          <w:p w14:paraId="424BDA3D" w14:textId="77777777" w:rsidR="002A11E3" w:rsidRPr="002A4AFE" w:rsidRDefault="002A11E3" w:rsidP="00560E50">
            <w:pPr>
              <w:rPr>
                <w:rFonts w:asciiTheme="majorHAnsi" w:hAnsiTheme="majorHAnsi" w:cstheme="majorHAnsi"/>
                <w:b/>
                <w:bCs/>
                <w:color w:val="1F497D" w:themeColor="text2"/>
                <w:sz w:val="22"/>
                <w:szCs w:val="22"/>
              </w:rPr>
            </w:pPr>
            <w:r w:rsidRPr="002A4AFE">
              <w:rPr>
                <w:rFonts w:asciiTheme="majorHAnsi" w:hAnsiTheme="majorHAnsi" w:cstheme="majorHAnsi"/>
                <w:b/>
                <w:bCs/>
                <w:color w:val="1F497D" w:themeColor="text2"/>
                <w:sz w:val="22"/>
                <w:szCs w:val="22"/>
              </w:rPr>
              <w:t>There is evidence of support and praise</w:t>
            </w:r>
          </w:p>
        </w:tc>
        <w:tc>
          <w:tcPr>
            <w:tcW w:w="3839" w:type="dxa"/>
          </w:tcPr>
          <w:p w14:paraId="730029ED" w14:textId="77777777" w:rsidR="002A11E3" w:rsidRPr="0066223B" w:rsidRDefault="002A11E3" w:rsidP="00560E50">
            <w:pPr>
              <w:rPr>
                <w:rFonts w:asciiTheme="majorHAnsi" w:hAnsiTheme="majorHAnsi" w:cstheme="majorHAnsi"/>
                <w:sz w:val="22"/>
                <w:szCs w:val="22"/>
              </w:rPr>
            </w:pPr>
          </w:p>
        </w:tc>
      </w:tr>
      <w:tr w:rsidR="002A11E3" w:rsidRPr="0066223B" w14:paraId="6C2DC3B3" w14:textId="77777777" w:rsidTr="00560E50">
        <w:tc>
          <w:tcPr>
            <w:tcW w:w="5228" w:type="dxa"/>
            <w:shd w:val="clear" w:color="auto" w:fill="DBE5F1" w:themeFill="accent1" w:themeFillTint="33"/>
          </w:tcPr>
          <w:p w14:paraId="3022BBCE" w14:textId="77777777" w:rsidR="002A11E3" w:rsidRPr="002A4AFE" w:rsidRDefault="002A11E3" w:rsidP="00560E50">
            <w:pPr>
              <w:rPr>
                <w:rFonts w:asciiTheme="majorHAnsi" w:hAnsiTheme="majorHAnsi" w:cstheme="majorHAnsi"/>
                <w:b/>
                <w:bCs/>
                <w:color w:val="1F497D" w:themeColor="text2"/>
                <w:sz w:val="22"/>
                <w:szCs w:val="22"/>
              </w:rPr>
            </w:pPr>
            <w:r w:rsidRPr="002A4AFE">
              <w:rPr>
                <w:rFonts w:asciiTheme="majorHAnsi" w:hAnsiTheme="majorHAnsi" w:cstheme="majorHAnsi"/>
                <w:b/>
                <w:bCs/>
                <w:color w:val="1F497D" w:themeColor="text2"/>
                <w:sz w:val="22"/>
                <w:szCs w:val="22"/>
              </w:rPr>
              <w:t xml:space="preserve">If any ‘disagree’ statements, then there is an explanation /record of discussion with NHSE  </w:t>
            </w:r>
          </w:p>
        </w:tc>
        <w:tc>
          <w:tcPr>
            <w:tcW w:w="3839" w:type="dxa"/>
          </w:tcPr>
          <w:p w14:paraId="3F8BAB0C" w14:textId="77777777" w:rsidR="002A11E3" w:rsidRPr="0066223B" w:rsidRDefault="002A11E3" w:rsidP="00560E50">
            <w:pPr>
              <w:rPr>
                <w:rFonts w:asciiTheme="majorHAnsi" w:hAnsiTheme="majorHAnsi" w:cstheme="majorHAnsi"/>
                <w:sz w:val="22"/>
                <w:szCs w:val="22"/>
              </w:rPr>
            </w:pPr>
          </w:p>
        </w:tc>
      </w:tr>
      <w:tr w:rsidR="002A11E3" w:rsidRPr="0066223B" w14:paraId="603A6948" w14:textId="77777777" w:rsidTr="00560E50">
        <w:tc>
          <w:tcPr>
            <w:tcW w:w="5228" w:type="dxa"/>
            <w:shd w:val="clear" w:color="auto" w:fill="B8CCE4" w:themeFill="accent1" w:themeFillTint="66"/>
          </w:tcPr>
          <w:p w14:paraId="32B989C9" w14:textId="77777777" w:rsidR="002A11E3" w:rsidRPr="00673D30" w:rsidRDefault="002A11E3" w:rsidP="00560E50">
            <w:pPr>
              <w:rPr>
                <w:rFonts w:asciiTheme="majorHAnsi" w:hAnsiTheme="majorHAnsi" w:cstheme="majorHAnsi"/>
                <w:color w:val="1F497D" w:themeColor="text2"/>
                <w:sz w:val="22"/>
                <w:szCs w:val="22"/>
              </w:rPr>
            </w:pPr>
            <w:r w:rsidRPr="0066223B">
              <w:rPr>
                <w:rFonts w:asciiTheme="majorHAnsi" w:hAnsiTheme="majorHAnsi" w:cstheme="majorHAnsi"/>
                <w:b/>
                <w:bCs/>
                <w:sz w:val="22"/>
                <w:szCs w:val="22"/>
              </w:rPr>
              <w:softHyphen/>
            </w:r>
            <w:r w:rsidRPr="0066223B">
              <w:rPr>
                <w:rFonts w:asciiTheme="majorHAnsi" w:hAnsiTheme="majorHAnsi" w:cstheme="majorHAnsi"/>
                <w:b/>
                <w:bCs/>
                <w:sz w:val="22"/>
                <w:szCs w:val="22"/>
              </w:rPr>
              <w:softHyphen/>
            </w:r>
            <w:r w:rsidRPr="0066223B">
              <w:rPr>
                <w:rFonts w:asciiTheme="majorHAnsi" w:hAnsiTheme="majorHAnsi" w:cstheme="majorHAnsi"/>
                <w:b/>
                <w:bCs/>
                <w:sz w:val="22"/>
                <w:szCs w:val="22"/>
              </w:rPr>
              <w:softHyphen/>
            </w:r>
            <w:r w:rsidRPr="0066223B">
              <w:rPr>
                <w:rFonts w:asciiTheme="majorHAnsi" w:hAnsiTheme="majorHAnsi" w:cstheme="majorHAnsi"/>
                <w:b/>
                <w:bCs/>
                <w:sz w:val="22"/>
                <w:szCs w:val="22"/>
              </w:rPr>
              <w:softHyphen/>
            </w:r>
            <w:r w:rsidRPr="0066223B">
              <w:rPr>
                <w:rFonts w:asciiTheme="majorHAnsi" w:hAnsiTheme="majorHAnsi" w:cstheme="majorHAnsi"/>
                <w:b/>
                <w:bCs/>
                <w:sz w:val="22"/>
                <w:szCs w:val="22"/>
              </w:rPr>
              <w:softHyphen/>
            </w:r>
            <w:r w:rsidRPr="0066223B">
              <w:rPr>
                <w:rFonts w:asciiTheme="majorHAnsi" w:hAnsiTheme="majorHAnsi" w:cstheme="majorHAnsi"/>
                <w:b/>
                <w:bCs/>
                <w:sz w:val="22"/>
                <w:szCs w:val="22"/>
              </w:rPr>
              <w:softHyphen/>
            </w:r>
            <w:r>
              <w:rPr>
                <w:rFonts w:asciiTheme="majorHAnsi" w:hAnsiTheme="majorHAnsi" w:cstheme="majorHAnsi"/>
                <w:b/>
                <w:bCs/>
                <w:sz w:val="22"/>
                <w:szCs w:val="22"/>
              </w:rPr>
              <w:t>Summary</w:t>
            </w:r>
          </w:p>
        </w:tc>
        <w:tc>
          <w:tcPr>
            <w:tcW w:w="3839" w:type="dxa"/>
          </w:tcPr>
          <w:p w14:paraId="12E7C342" w14:textId="77777777" w:rsidR="002A11E3" w:rsidRPr="0066223B" w:rsidRDefault="002A11E3" w:rsidP="00560E50">
            <w:pPr>
              <w:rPr>
                <w:rFonts w:asciiTheme="majorHAnsi" w:hAnsiTheme="majorHAnsi" w:cstheme="majorHAnsi"/>
                <w:sz w:val="22"/>
                <w:szCs w:val="22"/>
              </w:rPr>
            </w:pPr>
          </w:p>
        </w:tc>
      </w:tr>
      <w:tr w:rsidR="002A11E3" w:rsidRPr="0066223B" w14:paraId="73A665DF" w14:textId="77777777" w:rsidTr="00560E50">
        <w:tc>
          <w:tcPr>
            <w:tcW w:w="5228" w:type="dxa"/>
            <w:shd w:val="clear" w:color="auto" w:fill="DBE5F1" w:themeFill="accent1" w:themeFillTint="33"/>
          </w:tcPr>
          <w:p w14:paraId="3BE5D2BD" w14:textId="77777777" w:rsidR="002A11E3" w:rsidRPr="002A4AFE" w:rsidRDefault="002A11E3" w:rsidP="00560E50">
            <w:pPr>
              <w:rPr>
                <w:rFonts w:asciiTheme="majorHAnsi" w:hAnsiTheme="majorHAnsi" w:cstheme="majorHAnsi"/>
                <w:b/>
                <w:bCs/>
                <w:sz w:val="22"/>
                <w:szCs w:val="22"/>
              </w:rPr>
            </w:pPr>
            <w:r w:rsidRPr="002A4AFE">
              <w:rPr>
                <w:rFonts w:asciiTheme="majorHAnsi" w:hAnsiTheme="majorHAnsi" w:cstheme="majorHAnsi"/>
                <w:b/>
                <w:bCs/>
                <w:color w:val="1F497D" w:themeColor="text2"/>
                <w:sz w:val="22"/>
                <w:szCs w:val="22"/>
              </w:rPr>
              <w:t>All roles in scope of work are discussed</w:t>
            </w:r>
            <w:r>
              <w:rPr>
                <w:rFonts w:asciiTheme="majorHAnsi" w:hAnsiTheme="majorHAnsi" w:cstheme="majorHAnsi"/>
                <w:b/>
                <w:bCs/>
                <w:color w:val="1F497D" w:themeColor="text2"/>
                <w:sz w:val="22"/>
                <w:szCs w:val="22"/>
              </w:rPr>
              <w:t>,</w:t>
            </w:r>
            <w:r w:rsidRPr="002A4AFE">
              <w:rPr>
                <w:rFonts w:asciiTheme="majorHAnsi" w:hAnsiTheme="majorHAnsi" w:cstheme="majorHAnsi"/>
                <w:b/>
                <w:bCs/>
                <w:color w:val="1F497D" w:themeColor="text2"/>
                <w:sz w:val="22"/>
                <w:szCs w:val="22"/>
              </w:rPr>
              <w:t xml:space="preserve"> including documentation from any formal reviews in additional roles, and any recent or planned changes in roles noted</w:t>
            </w:r>
            <w:r>
              <w:rPr>
                <w:rFonts w:asciiTheme="majorHAnsi" w:hAnsiTheme="majorHAnsi" w:cstheme="majorHAnsi"/>
                <w:b/>
                <w:bCs/>
                <w:color w:val="1F497D" w:themeColor="text2"/>
                <w:sz w:val="22"/>
                <w:szCs w:val="22"/>
              </w:rPr>
              <w:t>. If the GP has had a formal review in any role which has not been shared at this appraisal, the reasons for this should be documented.</w:t>
            </w:r>
          </w:p>
        </w:tc>
        <w:tc>
          <w:tcPr>
            <w:tcW w:w="3839" w:type="dxa"/>
          </w:tcPr>
          <w:p w14:paraId="7AD25F7E" w14:textId="77777777" w:rsidR="002A11E3" w:rsidRPr="0066223B" w:rsidRDefault="002A11E3" w:rsidP="00560E50">
            <w:pPr>
              <w:rPr>
                <w:rFonts w:asciiTheme="majorHAnsi" w:hAnsiTheme="majorHAnsi" w:cstheme="majorHAnsi"/>
                <w:sz w:val="22"/>
                <w:szCs w:val="22"/>
              </w:rPr>
            </w:pPr>
          </w:p>
        </w:tc>
      </w:tr>
      <w:tr w:rsidR="002A11E3" w:rsidRPr="0066223B" w14:paraId="4B2A2752" w14:textId="77777777" w:rsidTr="00560E50">
        <w:tc>
          <w:tcPr>
            <w:tcW w:w="5228" w:type="dxa"/>
            <w:shd w:val="clear" w:color="auto" w:fill="DBE5F1" w:themeFill="accent1" w:themeFillTint="33"/>
          </w:tcPr>
          <w:p w14:paraId="519F1B04" w14:textId="77777777" w:rsidR="002A11E3" w:rsidRPr="002A4AFE" w:rsidRDefault="002A11E3" w:rsidP="00560E50">
            <w:pPr>
              <w:rPr>
                <w:rFonts w:asciiTheme="majorHAnsi" w:hAnsiTheme="majorHAnsi" w:cstheme="majorHAnsi"/>
                <w:b/>
                <w:bCs/>
                <w:color w:val="1F497D" w:themeColor="text2"/>
                <w:sz w:val="22"/>
                <w:szCs w:val="22"/>
              </w:rPr>
            </w:pPr>
            <w:r w:rsidRPr="002A4AFE">
              <w:rPr>
                <w:rFonts w:asciiTheme="majorHAnsi" w:hAnsiTheme="majorHAnsi" w:cstheme="majorHAnsi"/>
                <w:b/>
                <w:bCs/>
                <w:color w:val="1F497D" w:themeColor="text2"/>
                <w:sz w:val="22"/>
                <w:szCs w:val="22"/>
              </w:rPr>
              <w:t xml:space="preserve">Stage in revalidation cycle noted with </w:t>
            </w:r>
            <w:r>
              <w:rPr>
                <w:rFonts w:asciiTheme="majorHAnsi" w:hAnsiTheme="majorHAnsi" w:cstheme="majorHAnsi"/>
                <w:b/>
                <w:bCs/>
                <w:color w:val="1F497D" w:themeColor="text2"/>
                <w:sz w:val="22"/>
                <w:szCs w:val="22"/>
              </w:rPr>
              <w:t xml:space="preserve">an indication of the GP’s revalidation readiness if appropriate. If there are </w:t>
            </w:r>
            <w:r w:rsidRPr="002A4AFE">
              <w:rPr>
                <w:rFonts w:asciiTheme="majorHAnsi" w:hAnsiTheme="majorHAnsi" w:cstheme="majorHAnsi"/>
                <w:b/>
                <w:bCs/>
                <w:color w:val="1F497D" w:themeColor="text2"/>
                <w:sz w:val="22"/>
                <w:szCs w:val="22"/>
              </w:rPr>
              <w:t xml:space="preserve">any </w:t>
            </w:r>
            <w:r>
              <w:rPr>
                <w:rFonts w:asciiTheme="majorHAnsi" w:hAnsiTheme="majorHAnsi" w:cstheme="majorHAnsi"/>
                <w:b/>
                <w:bCs/>
                <w:color w:val="1F497D" w:themeColor="text2"/>
                <w:sz w:val="22"/>
                <w:szCs w:val="22"/>
              </w:rPr>
              <w:t xml:space="preserve">actions needed before revalidation, these are </w:t>
            </w:r>
            <w:r w:rsidRPr="002A4AFE">
              <w:rPr>
                <w:rFonts w:asciiTheme="majorHAnsi" w:hAnsiTheme="majorHAnsi" w:cstheme="majorHAnsi"/>
                <w:b/>
                <w:bCs/>
                <w:color w:val="1F497D" w:themeColor="text2"/>
                <w:sz w:val="22"/>
                <w:szCs w:val="22"/>
              </w:rPr>
              <w:t xml:space="preserve">identified </w:t>
            </w:r>
            <w:r>
              <w:rPr>
                <w:rFonts w:asciiTheme="majorHAnsi" w:hAnsiTheme="majorHAnsi" w:cstheme="majorHAnsi"/>
                <w:b/>
                <w:bCs/>
                <w:color w:val="1F497D" w:themeColor="text2"/>
                <w:sz w:val="22"/>
                <w:szCs w:val="22"/>
              </w:rPr>
              <w:t>and described</w:t>
            </w:r>
          </w:p>
          <w:p w14:paraId="5FDC3DCB" w14:textId="77777777" w:rsidR="002A11E3" w:rsidRPr="002A4AFE" w:rsidRDefault="002A11E3" w:rsidP="00560E50">
            <w:pPr>
              <w:rPr>
                <w:rFonts w:asciiTheme="majorHAnsi" w:hAnsiTheme="majorHAnsi" w:cstheme="majorHAnsi"/>
                <w:b/>
                <w:bCs/>
                <w:sz w:val="22"/>
                <w:szCs w:val="22"/>
              </w:rPr>
            </w:pPr>
            <w:r w:rsidRPr="002A4AFE">
              <w:rPr>
                <w:rFonts w:asciiTheme="majorHAnsi" w:hAnsiTheme="majorHAnsi" w:cstheme="majorHAnsi"/>
                <w:b/>
                <w:bCs/>
                <w:color w:val="1F497D" w:themeColor="text2"/>
                <w:sz w:val="22"/>
                <w:szCs w:val="22"/>
              </w:rPr>
              <w:t xml:space="preserve">A statement that the GP is meeting the GMC Supporting Information requirements through verbal </w:t>
            </w:r>
            <w:r>
              <w:rPr>
                <w:rFonts w:asciiTheme="majorHAnsi" w:hAnsiTheme="majorHAnsi" w:cstheme="majorHAnsi"/>
                <w:b/>
                <w:bCs/>
                <w:color w:val="1F497D" w:themeColor="text2"/>
                <w:sz w:val="22"/>
                <w:szCs w:val="22"/>
              </w:rPr>
              <w:t xml:space="preserve">or written reflection and discussion </w:t>
            </w:r>
          </w:p>
        </w:tc>
        <w:tc>
          <w:tcPr>
            <w:tcW w:w="3839" w:type="dxa"/>
          </w:tcPr>
          <w:p w14:paraId="1F3B90AE" w14:textId="77777777" w:rsidR="002A11E3" w:rsidRPr="0066223B" w:rsidRDefault="002A11E3" w:rsidP="00560E50">
            <w:pPr>
              <w:rPr>
                <w:rFonts w:asciiTheme="majorHAnsi" w:hAnsiTheme="majorHAnsi" w:cstheme="majorHAnsi"/>
                <w:sz w:val="22"/>
                <w:szCs w:val="22"/>
              </w:rPr>
            </w:pPr>
          </w:p>
        </w:tc>
      </w:tr>
      <w:tr w:rsidR="002A11E3" w:rsidRPr="0066223B" w14:paraId="7EF6BA0C" w14:textId="77777777" w:rsidTr="00560E50">
        <w:tc>
          <w:tcPr>
            <w:tcW w:w="5228" w:type="dxa"/>
            <w:tcBorders>
              <w:bottom w:val="single" w:sz="4" w:space="0" w:color="auto"/>
            </w:tcBorders>
            <w:shd w:val="clear" w:color="auto" w:fill="B8CCE4" w:themeFill="accent1" w:themeFillTint="66"/>
          </w:tcPr>
          <w:p w14:paraId="2B3352E7" w14:textId="77777777" w:rsidR="002A11E3" w:rsidRPr="002A4AFE" w:rsidRDefault="002A11E3" w:rsidP="00560E50">
            <w:pPr>
              <w:rPr>
                <w:rFonts w:asciiTheme="majorHAnsi" w:hAnsiTheme="majorHAnsi" w:cstheme="majorHAnsi"/>
                <w:b/>
                <w:bCs/>
                <w:sz w:val="22"/>
                <w:szCs w:val="22"/>
              </w:rPr>
            </w:pPr>
            <w:r w:rsidRPr="002A4AFE">
              <w:rPr>
                <w:rFonts w:asciiTheme="majorHAnsi" w:hAnsiTheme="majorHAnsi" w:cstheme="majorHAnsi"/>
                <w:b/>
                <w:bCs/>
                <w:sz w:val="22"/>
                <w:szCs w:val="22"/>
              </w:rPr>
              <w:t>Domain 1: Knowledge, skills and performance</w:t>
            </w:r>
          </w:p>
        </w:tc>
        <w:tc>
          <w:tcPr>
            <w:tcW w:w="3839" w:type="dxa"/>
            <w:shd w:val="clear" w:color="auto" w:fill="B8CCE4" w:themeFill="accent1" w:themeFillTint="66"/>
          </w:tcPr>
          <w:p w14:paraId="6B0020C9" w14:textId="77777777" w:rsidR="002A11E3" w:rsidRPr="0066223B" w:rsidRDefault="002A11E3" w:rsidP="00560E50">
            <w:pPr>
              <w:rPr>
                <w:rFonts w:asciiTheme="majorHAnsi" w:hAnsiTheme="majorHAnsi" w:cstheme="majorHAnsi"/>
                <w:sz w:val="22"/>
                <w:szCs w:val="22"/>
              </w:rPr>
            </w:pPr>
          </w:p>
        </w:tc>
      </w:tr>
      <w:tr w:rsidR="002A11E3" w:rsidRPr="0066223B" w14:paraId="575C9560" w14:textId="77777777" w:rsidTr="00560E50">
        <w:tc>
          <w:tcPr>
            <w:tcW w:w="5228" w:type="dxa"/>
            <w:shd w:val="clear" w:color="auto" w:fill="DBE5F1" w:themeFill="accent1" w:themeFillTint="33"/>
          </w:tcPr>
          <w:p w14:paraId="5A4C6873" w14:textId="77777777" w:rsidR="002A11E3" w:rsidRPr="002A4AFE" w:rsidRDefault="002A11E3" w:rsidP="00560E50">
            <w:pPr>
              <w:rPr>
                <w:rFonts w:asciiTheme="majorHAnsi" w:hAnsiTheme="majorHAnsi" w:cstheme="majorHAnsi"/>
                <w:b/>
                <w:bCs/>
                <w:sz w:val="22"/>
                <w:szCs w:val="22"/>
              </w:rPr>
            </w:pPr>
            <w:r w:rsidRPr="002A4AFE">
              <w:rPr>
                <w:rFonts w:asciiTheme="majorHAnsi" w:hAnsiTheme="majorHAnsi" w:cstheme="majorHAnsi"/>
                <w:b/>
                <w:bCs/>
                <w:color w:val="1F497D" w:themeColor="text2"/>
                <w:sz w:val="22"/>
                <w:szCs w:val="22"/>
              </w:rPr>
              <w:t xml:space="preserve">Each PDP objective is reviewed noting progress, and whether aims not achieved are being brought forward </w:t>
            </w:r>
          </w:p>
        </w:tc>
        <w:tc>
          <w:tcPr>
            <w:tcW w:w="3839" w:type="dxa"/>
          </w:tcPr>
          <w:p w14:paraId="404FFAFD" w14:textId="77777777" w:rsidR="002A11E3" w:rsidRPr="0066223B" w:rsidRDefault="002A11E3" w:rsidP="00560E50">
            <w:pPr>
              <w:rPr>
                <w:rFonts w:asciiTheme="majorHAnsi" w:hAnsiTheme="majorHAnsi" w:cstheme="majorHAnsi"/>
                <w:sz w:val="22"/>
                <w:szCs w:val="22"/>
              </w:rPr>
            </w:pPr>
          </w:p>
        </w:tc>
      </w:tr>
      <w:tr w:rsidR="002A11E3" w:rsidRPr="0066223B" w14:paraId="3CBC9756" w14:textId="77777777" w:rsidTr="00560E50">
        <w:tc>
          <w:tcPr>
            <w:tcW w:w="5228" w:type="dxa"/>
            <w:tcBorders>
              <w:bottom w:val="single" w:sz="4" w:space="0" w:color="auto"/>
            </w:tcBorders>
            <w:shd w:val="clear" w:color="auto" w:fill="DBE5F1" w:themeFill="accent1" w:themeFillTint="33"/>
          </w:tcPr>
          <w:p w14:paraId="15DB5912" w14:textId="77777777" w:rsidR="002A11E3" w:rsidRPr="002A4AFE" w:rsidRDefault="002A11E3" w:rsidP="00560E50">
            <w:pPr>
              <w:rPr>
                <w:rFonts w:asciiTheme="majorHAnsi" w:hAnsiTheme="majorHAnsi" w:cstheme="majorHAnsi"/>
                <w:b/>
                <w:bCs/>
                <w:color w:val="1F497D" w:themeColor="text2"/>
                <w:sz w:val="22"/>
                <w:szCs w:val="22"/>
              </w:rPr>
            </w:pPr>
            <w:r w:rsidRPr="002A4AFE">
              <w:rPr>
                <w:rFonts w:asciiTheme="majorHAnsi" w:hAnsiTheme="majorHAnsi" w:cstheme="majorHAnsi"/>
                <w:b/>
                <w:bCs/>
                <w:color w:val="1F497D" w:themeColor="text2"/>
                <w:sz w:val="22"/>
                <w:szCs w:val="22"/>
              </w:rPr>
              <w:t>The doctor’s reflection on the breadth of their learning (from PDP/CPD/QIA/SEA) is noted with examples of reflection, engagement in quality improvement and any changes in practice captured from written evidence and/or verbal discussion</w:t>
            </w:r>
          </w:p>
        </w:tc>
        <w:tc>
          <w:tcPr>
            <w:tcW w:w="3839" w:type="dxa"/>
            <w:tcBorders>
              <w:bottom w:val="single" w:sz="4" w:space="0" w:color="auto"/>
            </w:tcBorders>
          </w:tcPr>
          <w:p w14:paraId="1AF4CF2C" w14:textId="77777777" w:rsidR="002A11E3" w:rsidRPr="0066223B" w:rsidRDefault="002A11E3" w:rsidP="00560E50">
            <w:pPr>
              <w:rPr>
                <w:rFonts w:asciiTheme="majorHAnsi" w:hAnsiTheme="majorHAnsi" w:cstheme="majorHAnsi"/>
                <w:sz w:val="22"/>
                <w:szCs w:val="22"/>
              </w:rPr>
            </w:pPr>
          </w:p>
        </w:tc>
      </w:tr>
      <w:tr w:rsidR="002A11E3" w:rsidRPr="0066223B" w14:paraId="52E1E739" w14:textId="77777777" w:rsidTr="00560E50">
        <w:tc>
          <w:tcPr>
            <w:tcW w:w="5228" w:type="dxa"/>
            <w:tcBorders>
              <w:bottom w:val="single" w:sz="4" w:space="0" w:color="auto"/>
            </w:tcBorders>
            <w:shd w:val="clear" w:color="auto" w:fill="B8CCE4" w:themeFill="accent1" w:themeFillTint="66"/>
          </w:tcPr>
          <w:p w14:paraId="2A069B9B" w14:textId="77777777" w:rsidR="002A11E3" w:rsidRPr="002A4AFE" w:rsidRDefault="002A11E3" w:rsidP="00560E50">
            <w:pPr>
              <w:rPr>
                <w:rFonts w:asciiTheme="majorHAnsi" w:hAnsiTheme="majorHAnsi" w:cstheme="majorHAnsi"/>
                <w:b/>
                <w:bCs/>
                <w:sz w:val="22"/>
                <w:szCs w:val="22"/>
              </w:rPr>
            </w:pPr>
            <w:r w:rsidRPr="002A4AFE">
              <w:rPr>
                <w:rFonts w:asciiTheme="majorHAnsi" w:hAnsiTheme="majorHAnsi" w:cstheme="majorHAnsi"/>
                <w:b/>
                <w:bCs/>
                <w:sz w:val="22"/>
                <w:szCs w:val="22"/>
              </w:rPr>
              <w:t>Domain 2: Safety and Quality</w:t>
            </w:r>
          </w:p>
        </w:tc>
        <w:tc>
          <w:tcPr>
            <w:tcW w:w="3839" w:type="dxa"/>
            <w:shd w:val="clear" w:color="auto" w:fill="B8CCE4" w:themeFill="accent1" w:themeFillTint="66"/>
          </w:tcPr>
          <w:p w14:paraId="5A8C4939" w14:textId="77777777" w:rsidR="002A11E3" w:rsidRPr="0066223B" w:rsidRDefault="002A11E3" w:rsidP="00560E50">
            <w:pPr>
              <w:rPr>
                <w:rFonts w:asciiTheme="majorHAnsi" w:hAnsiTheme="majorHAnsi" w:cstheme="majorHAnsi"/>
                <w:sz w:val="22"/>
                <w:szCs w:val="22"/>
              </w:rPr>
            </w:pPr>
          </w:p>
        </w:tc>
      </w:tr>
      <w:tr w:rsidR="002A11E3" w:rsidRPr="0066223B" w14:paraId="1B32750D" w14:textId="77777777" w:rsidTr="00560E50">
        <w:tc>
          <w:tcPr>
            <w:tcW w:w="5228" w:type="dxa"/>
            <w:shd w:val="clear" w:color="auto" w:fill="DBE5F1" w:themeFill="accent1" w:themeFillTint="33"/>
          </w:tcPr>
          <w:p w14:paraId="3F70558A" w14:textId="77777777" w:rsidR="002A11E3" w:rsidRPr="002A4AFE" w:rsidRDefault="002A11E3" w:rsidP="00560E50">
            <w:pPr>
              <w:rPr>
                <w:rFonts w:asciiTheme="majorHAnsi" w:hAnsiTheme="majorHAnsi" w:cstheme="majorHAnsi"/>
                <w:b/>
                <w:bCs/>
                <w:sz w:val="22"/>
                <w:szCs w:val="22"/>
              </w:rPr>
            </w:pPr>
            <w:r w:rsidRPr="002A4AFE">
              <w:rPr>
                <w:rFonts w:asciiTheme="majorHAnsi" w:hAnsiTheme="majorHAnsi" w:cstheme="majorHAnsi"/>
                <w:b/>
                <w:bCs/>
                <w:color w:val="1F497D" w:themeColor="text2"/>
                <w:sz w:val="22"/>
                <w:szCs w:val="22"/>
              </w:rPr>
              <w:t>How the doctor manages risk and ensures patient safety is described</w:t>
            </w:r>
          </w:p>
        </w:tc>
        <w:tc>
          <w:tcPr>
            <w:tcW w:w="3839" w:type="dxa"/>
          </w:tcPr>
          <w:p w14:paraId="538E752F" w14:textId="77777777" w:rsidR="002A11E3" w:rsidRPr="0066223B" w:rsidRDefault="002A11E3" w:rsidP="00560E50">
            <w:pPr>
              <w:rPr>
                <w:rFonts w:asciiTheme="majorHAnsi" w:hAnsiTheme="majorHAnsi" w:cstheme="majorHAnsi"/>
                <w:sz w:val="22"/>
                <w:szCs w:val="22"/>
              </w:rPr>
            </w:pPr>
          </w:p>
        </w:tc>
      </w:tr>
      <w:tr w:rsidR="002A11E3" w:rsidRPr="0066223B" w14:paraId="4FDD5234" w14:textId="77777777" w:rsidTr="00560E50">
        <w:tc>
          <w:tcPr>
            <w:tcW w:w="5228" w:type="dxa"/>
            <w:shd w:val="clear" w:color="auto" w:fill="DBE5F1" w:themeFill="accent1" w:themeFillTint="33"/>
          </w:tcPr>
          <w:p w14:paraId="79C1398D" w14:textId="77777777" w:rsidR="002A11E3" w:rsidRPr="002A4AFE" w:rsidRDefault="002A11E3" w:rsidP="00560E50">
            <w:pPr>
              <w:rPr>
                <w:rFonts w:asciiTheme="majorHAnsi" w:hAnsiTheme="majorHAnsi" w:cstheme="majorHAnsi"/>
                <w:b/>
                <w:bCs/>
                <w:sz w:val="22"/>
                <w:szCs w:val="22"/>
              </w:rPr>
            </w:pPr>
            <w:r w:rsidRPr="002A4AFE">
              <w:rPr>
                <w:rFonts w:asciiTheme="majorHAnsi" w:hAnsiTheme="majorHAnsi" w:cstheme="majorHAnsi"/>
                <w:b/>
                <w:bCs/>
                <w:color w:val="1F497D" w:themeColor="text2"/>
                <w:sz w:val="22"/>
                <w:szCs w:val="22"/>
              </w:rPr>
              <w:lastRenderedPageBreak/>
              <w:t>The doctor’s greatest achievements, challenges, and aspirations over the last year are recorded</w:t>
            </w:r>
            <w:r>
              <w:rPr>
                <w:rFonts w:asciiTheme="majorHAnsi" w:hAnsiTheme="majorHAnsi" w:cstheme="majorHAnsi"/>
                <w:b/>
                <w:bCs/>
                <w:color w:val="1F497D" w:themeColor="text2"/>
                <w:sz w:val="22"/>
                <w:szCs w:val="22"/>
              </w:rPr>
              <w:t>, including description of any Quality Improvement activities not covered in Domain 1</w:t>
            </w:r>
          </w:p>
        </w:tc>
        <w:tc>
          <w:tcPr>
            <w:tcW w:w="3839" w:type="dxa"/>
          </w:tcPr>
          <w:p w14:paraId="04C9E185" w14:textId="77777777" w:rsidR="002A11E3" w:rsidRPr="0066223B" w:rsidRDefault="002A11E3" w:rsidP="00560E50">
            <w:pPr>
              <w:rPr>
                <w:rFonts w:asciiTheme="majorHAnsi" w:hAnsiTheme="majorHAnsi" w:cstheme="majorHAnsi"/>
                <w:sz w:val="22"/>
                <w:szCs w:val="22"/>
              </w:rPr>
            </w:pPr>
          </w:p>
        </w:tc>
      </w:tr>
      <w:tr w:rsidR="002A11E3" w:rsidRPr="0066223B" w14:paraId="52CB0B93" w14:textId="77777777" w:rsidTr="00560E50">
        <w:tc>
          <w:tcPr>
            <w:tcW w:w="5228" w:type="dxa"/>
            <w:tcBorders>
              <w:bottom w:val="single" w:sz="4" w:space="0" w:color="auto"/>
            </w:tcBorders>
            <w:shd w:val="clear" w:color="auto" w:fill="DBE5F1" w:themeFill="accent1" w:themeFillTint="33"/>
          </w:tcPr>
          <w:p w14:paraId="78A77924" w14:textId="77777777" w:rsidR="002A11E3" w:rsidRPr="002A4AFE" w:rsidRDefault="002A11E3" w:rsidP="00560E50">
            <w:pPr>
              <w:rPr>
                <w:rFonts w:asciiTheme="majorHAnsi" w:hAnsiTheme="majorHAnsi" w:cstheme="majorHAnsi"/>
                <w:b/>
                <w:bCs/>
                <w:color w:val="1F497D" w:themeColor="text2"/>
                <w:sz w:val="22"/>
                <w:szCs w:val="22"/>
              </w:rPr>
            </w:pPr>
            <w:r w:rsidRPr="002A4AFE">
              <w:rPr>
                <w:rFonts w:asciiTheme="majorHAnsi" w:hAnsiTheme="majorHAnsi" w:cstheme="majorHAnsi"/>
                <w:b/>
                <w:bCs/>
                <w:color w:val="1F497D" w:themeColor="text2"/>
                <w:sz w:val="22"/>
                <w:szCs w:val="22"/>
              </w:rPr>
              <w:t>How the doctor takes responsibility for their health and wellbeing is noted, with appropriate signposting if required</w:t>
            </w:r>
          </w:p>
        </w:tc>
        <w:tc>
          <w:tcPr>
            <w:tcW w:w="3839" w:type="dxa"/>
          </w:tcPr>
          <w:p w14:paraId="4BDF5BA1" w14:textId="77777777" w:rsidR="002A11E3" w:rsidRPr="0066223B" w:rsidRDefault="002A11E3" w:rsidP="00560E50">
            <w:pPr>
              <w:rPr>
                <w:rFonts w:asciiTheme="majorHAnsi" w:hAnsiTheme="majorHAnsi" w:cstheme="majorHAnsi"/>
                <w:sz w:val="22"/>
                <w:szCs w:val="22"/>
              </w:rPr>
            </w:pPr>
          </w:p>
        </w:tc>
      </w:tr>
      <w:tr w:rsidR="002A11E3" w:rsidRPr="0066223B" w14:paraId="169B7054" w14:textId="77777777" w:rsidTr="00560E50">
        <w:tc>
          <w:tcPr>
            <w:tcW w:w="5228" w:type="dxa"/>
            <w:tcBorders>
              <w:bottom w:val="single" w:sz="4" w:space="0" w:color="auto"/>
            </w:tcBorders>
            <w:shd w:val="clear" w:color="auto" w:fill="B8CCE4" w:themeFill="accent1" w:themeFillTint="66"/>
          </w:tcPr>
          <w:p w14:paraId="5287E94F" w14:textId="77777777" w:rsidR="002A11E3" w:rsidRPr="002A4AFE" w:rsidRDefault="002A11E3" w:rsidP="00560E50">
            <w:pPr>
              <w:rPr>
                <w:rFonts w:asciiTheme="majorHAnsi" w:hAnsiTheme="majorHAnsi" w:cstheme="majorHAnsi"/>
                <w:b/>
                <w:bCs/>
                <w:color w:val="1F497D" w:themeColor="text2"/>
                <w:sz w:val="22"/>
                <w:szCs w:val="22"/>
              </w:rPr>
            </w:pPr>
            <w:r w:rsidRPr="002A4AFE">
              <w:rPr>
                <w:rFonts w:asciiTheme="majorHAnsi" w:hAnsiTheme="majorHAnsi" w:cstheme="majorHAnsi"/>
                <w:b/>
                <w:bCs/>
                <w:sz w:val="22"/>
                <w:szCs w:val="22"/>
              </w:rPr>
              <w:t>Domain 3: Communication, Partnership and Teamwork</w:t>
            </w:r>
          </w:p>
        </w:tc>
        <w:tc>
          <w:tcPr>
            <w:tcW w:w="3839" w:type="dxa"/>
            <w:shd w:val="clear" w:color="auto" w:fill="B8CCE4" w:themeFill="accent1" w:themeFillTint="66"/>
          </w:tcPr>
          <w:p w14:paraId="430E4C8C" w14:textId="77777777" w:rsidR="002A11E3" w:rsidRPr="0066223B" w:rsidRDefault="002A11E3" w:rsidP="00560E50">
            <w:pPr>
              <w:rPr>
                <w:rFonts w:asciiTheme="majorHAnsi" w:hAnsiTheme="majorHAnsi" w:cstheme="majorHAnsi"/>
                <w:sz w:val="22"/>
                <w:szCs w:val="22"/>
              </w:rPr>
            </w:pPr>
          </w:p>
        </w:tc>
      </w:tr>
      <w:tr w:rsidR="002A11E3" w:rsidRPr="0066223B" w14:paraId="6E4DB614" w14:textId="77777777" w:rsidTr="00560E50">
        <w:tc>
          <w:tcPr>
            <w:tcW w:w="5228" w:type="dxa"/>
            <w:shd w:val="clear" w:color="auto" w:fill="DBE5F1" w:themeFill="accent1" w:themeFillTint="33"/>
          </w:tcPr>
          <w:p w14:paraId="6430F558" w14:textId="77777777" w:rsidR="002A11E3" w:rsidRPr="002A4AFE" w:rsidRDefault="002A11E3" w:rsidP="00560E50">
            <w:pPr>
              <w:rPr>
                <w:rFonts w:asciiTheme="majorHAnsi" w:hAnsiTheme="majorHAnsi" w:cstheme="majorHAnsi"/>
                <w:b/>
                <w:bCs/>
                <w:color w:val="1F497D" w:themeColor="text2"/>
                <w:sz w:val="22"/>
                <w:szCs w:val="22"/>
              </w:rPr>
            </w:pPr>
            <w:r w:rsidRPr="002A4AFE">
              <w:rPr>
                <w:rFonts w:asciiTheme="majorHAnsi" w:hAnsiTheme="majorHAnsi" w:cstheme="majorHAnsi"/>
                <w:b/>
                <w:bCs/>
                <w:color w:val="1F497D" w:themeColor="text2"/>
                <w:sz w:val="22"/>
                <w:szCs w:val="22"/>
              </w:rPr>
              <w:t>The doctor’s reflections on any serious significant events and complaints are recorded</w:t>
            </w:r>
          </w:p>
        </w:tc>
        <w:tc>
          <w:tcPr>
            <w:tcW w:w="3839" w:type="dxa"/>
          </w:tcPr>
          <w:p w14:paraId="45411EF7" w14:textId="77777777" w:rsidR="002A11E3" w:rsidRPr="0066223B" w:rsidRDefault="002A11E3" w:rsidP="00560E50">
            <w:pPr>
              <w:rPr>
                <w:rFonts w:asciiTheme="majorHAnsi" w:hAnsiTheme="majorHAnsi" w:cstheme="majorHAnsi"/>
                <w:sz w:val="22"/>
                <w:szCs w:val="22"/>
              </w:rPr>
            </w:pPr>
          </w:p>
        </w:tc>
      </w:tr>
      <w:tr w:rsidR="002A11E3" w:rsidRPr="0066223B" w14:paraId="762F78B1" w14:textId="77777777" w:rsidTr="00560E50">
        <w:tc>
          <w:tcPr>
            <w:tcW w:w="5228" w:type="dxa"/>
            <w:shd w:val="clear" w:color="auto" w:fill="DBE5F1" w:themeFill="accent1" w:themeFillTint="33"/>
          </w:tcPr>
          <w:p w14:paraId="364F20FE" w14:textId="77777777" w:rsidR="002A11E3" w:rsidRPr="002A4AFE" w:rsidRDefault="002A11E3" w:rsidP="00560E50">
            <w:pPr>
              <w:rPr>
                <w:rFonts w:asciiTheme="majorHAnsi" w:hAnsiTheme="majorHAnsi" w:cstheme="majorHAnsi"/>
                <w:b/>
                <w:bCs/>
                <w:color w:val="1F497D" w:themeColor="text2"/>
                <w:sz w:val="22"/>
                <w:szCs w:val="22"/>
              </w:rPr>
            </w:pPr>
            <w:r w:rsidRPr="002A4AFE">
              <w:rPr>
                <w:rFonts w:asciiTheme="majorHAnsi" w:hAnsiTheme="majorHAnsi" w:cstheme="majorHAnsi"/>
                <w:b/>
                <w:bCs/>
                <w:color w:val="1F497D" w:themeColor="text2"/>
                <w:sz w:val="22"/>
                <w:szCs w:val="22"/>
              </w:rPr>
              <w:t>How the doctor maintains professional relationships with patients and colleagues is described</w:t>
            </w:r>
          </w:p>
        </w:tc>
        <w:tc>
          <w:tcPr>
            <w:tcW w:w="3839" w:type="dxa"/>
          </w:tcPr>
          <w:p w14:paraId="14B17057" w14:textId="77777777" w:rsidR="002A11E3" w:rsidRPr="0066223B" w:rsidRDefault="002A11E3" w:rsidP="00560E50">
            <w:pPr>
              <w:rPr>
                <w:rFonts w:asciiTheme="majorHAnsi" w:hAnsiTheme="majorHAnsi" w:cstheme="majorHAnsi"/>
                <w:sz w:val="22"/>
                <w:szCs w:val="22"/>
              </w:rPr>
            </w:pPr>
          </w:p>
        </w:tc>
      </w:tr>
      <w:tr w:rsidR="002A11E3" w:rsidRPr="0066223B" w14:paraId="15D93450" w14:textId="77777777" w:rsidTr="00560E50">
        <w:tc>
          <w:tcPr>
            <w:tcW w:w="5228" w:type="dxa"/>
            <w:tcBorders>
              <w:bottom w:val="single" w:sz="4" w:space="0" w:color="auto"/>
            </w:tcBorders>
            <w:shd w:val="clear" w:color="auto" w:fill="DBE5F1" w:themeFill="accent1" w:themeFillTint="33"/>
          </w:tcPr>
          <w:p w14:paraId="16361C42" w14:textId="77777777" w:rsidR="002A11E3" w:rsidRPr="002A4AFE" w:rsidRDefault="002A11E3" w:rsidP="00560E50">
            <w:pPr>
              <w:rPr>
                <w:rFonts w:asciiTheme="majorHAnsi" w:hAnsiTheme="majorHAnsi" w:cstheme="majorHAnsi"/>
                <w:b/>
                <w:bCs/>
                <w:sz w:val="22"/>
                <w:szCs w:val="22"/>
              </w:rPr>
            </w:pPr>
            <w:r w:rsidRPr="002A4AFE">
              <w:rPr>
                <w:rFonts w:asciiTheme="majorHAnsi" w:hAnsiTheme="majorHAnsi" w:cstheme="majorHAnsi"/>
                <w:b/>
                <w:bCs/>
                <w:color w:val="1F497D" w:themeColor="text2"/>
                <w:sz w:val="22"/>
                <w:szCs w:val="22"/>
              </w:rPr>
              <w:t>How the doctor communicates effectively with patients and colleagues is recorded</w:t>
            </w:r>
          </w:p>
        </w:tc>
        <w:tc>
          <w:tcPr>
            <w:tcW w:w="3839" w:type="dxa"/>
          </w:tcPr>
          <w:p w14:paraId="34E6D07E" w14:textId="77777777" w:rsidR="002A11E3" w:rsidRPr="0066223B" w:rsidRDefault="002A11E3" w:rsidP="00560E50">
            <w:pPr>
              <w:rPr>
                <w:rFonts w:asciiTheme="majorHAnsi" w:hAnsiTheme="majorHAnsi" w:cstheme="majorHAnsi"/>
                <w:sz w:val="22"/>
                <w:szCs w:val="22"/>
              </w:rPr>
            </w:pPr>
          </w:p>
        </w:tc>
      </w:tr>
      <w:tr w:rsidR="002A11E3" w:rsidRPr="0066223B" w14:paraId="332FEE9B" w14:textId="77777777" w:rsidTr="00560E50">
        <w:tc>
          <w:tcPr>
            <w:tcW w:w="5228" w:type="dxa"/>
            <w:tcBorders>
              <w:bottom w:val="single" w:sz="4" w:space="0" w:color="auto"/>
            </w:tcBorders>
            <w:shd w:val="clear" w:color="auto" w:fill="B8CCE4" w:themeFill="accent1" w:themeFillTint="66"/>
          </w:tcPr>
          <w:p w14:paraId="48B89FED" w14:textId="77777777" w:rsidR="002A11E3" w:rsidRPr="002A4AFE" w:rsidRDefault="002A11E3" w:rsidP="00560E50">
            <w:pPr>
              <w:rPr>
                <w:rFonts w:asciiTheme="majorHAnsi" w:hAnsiTheme="majorHAnsi" w:cstheme="majorHAnsi"/>
                <w:b/>
                <w:bCs/>
                <w:sz w:val="22"/>
                <w:szCs w:val="22"/>
              </w:rPr>
            </w:pPr>
            <w:r w:rsidRPr="002A4AFE">
              <w:rPr>
                <w:rFonts w:asciiTheme="majorHAnsi" w:hAnsiTheme="majorHAnsi" w:cstheme="majorHAnsi"/>
                <w:b/>
                <w:bCs/>
                <w:sz w:val="22"/>
                <w:szCs w:val="22"/>
              </w:rPr>
              <w:t>Domain 4: Maintaining Trust</w:t>
            </w:r>
          </w:p>
        </w:tc>
        <w:tc>
          <w:tcPr>
            <w:tcW w:w="3839" w:type="dxa"/>
            <w:tcBorders>
              <w:bottom w:val="single" w:sz="4" w:space="0" w:color="auto"/>
            </w:tcBorders>
            <w:shd w:val="clear" w:color="auto" w:fill="B8CCE4" w:themeFill="accent1" w:themeFillTint="66"/>
          </w:tcPr>
          <w:p w14:paraId="6DDC3025" w14:textId="77777777" w:rsidR="002A11E3" w:rsidRPr="0066223B" w:rsidRDefault="002A11E3" w:rsidP="00560E50">
            <w:pPr>
              <w:rPr>
                <w:rFonts w:asciiTheme="majorHAnsi" w:hAnsiTheme="majorHAnsi" w:cstheme="majorHAnsi"/>
                <w:sz w:val="22"/>
                <w:szCs w:val="22"/>
              </w:rPr>
            </w:pPr>
          </w:p>
        </w:tc>
      </w:tr>
      <w:tr w:rsidR="002A11E3" w:rsidRPr="0066223B" w14:paraId="281CF46F" w14:textId="77777777" w:rsidTr="00560E50">
        <w:tc>
          <w:tcPr>
            <w:tcW w:w="5228" w:type="dxa"/>
            <w:shd w:val="clear" w:color="auto" w:fill="DBE5F1" w:themeFill="accent1" w:themeFillTint="33"/>
          </w:tcPr>
          <w:p w14:paraId="50E19131" w14:textId="77777777" w:rsidR="002A11E3" w:rsidRPr="002A4AFE" w:rsidRDefault="002A11E3" w:rsidP="00560E50">
            <w:pPr>
              <w:rPr>
                <w:rFonts w:asciiTheme="majorHAnsi" w:hAnsiTheme="majorHAnsi" w:cstheme="majorHAnsi"/>
                <w:b/>
                <w:bCs/>
                <w:sz w:val="22"/>
                <w:szCs w:val="22"/>
              </w:rPr>
            </w:pPr>
            <w:r w:rsidRPr="002A4AFE">
              <w:rPr>
                <w:rFonts w:asciiTheme="majorHAnsi" w:hAnsiTheme="majorHAnsi" w:cstheme="majorHAnsi"/>
                <w:b/>
                <w:bCs/>
                <w:sz w:val="22"/>
                <w:szCs w:val="22"/>
              </w:rPr>
              <w:t>There is a record of the d</w:t>
            </w:r>
            <w:r w:rsidRPr="002A4AFE">
              <w:rPr>
                <w:rFonts w:asciiTheme="majorHAnsi" w:hAnsiTheme="majorHAnsi" w:cstheme="majorHAnsi"/>
                <w:b/>
                <w:bCs/>
                <w:color w:val="1F497D" w:themeColor="text2"/>
                <w:sz w:val="22"/>
                <w:szCs w:val="22"/>
              </w:rPr>
              <w:t>octor’s reflections on any formal performance-related evidence they have been asked to bring to the appraisal</w:t>
            </w:r>
          </w:p>
        </w:tc>
        <w:tc>
          <w:tcPr>
            <w:tcW w:w="3839" w:type="dxa"/>
            <w:shd w:val="clear" w:color="auto" w:fill="auto"/>
          </w:tcPr>
          <w:p w14:paraId="788BD951" w14:textId="77777777" w:rsidR="002A11E3" w:rsidRPr="0066223B" w:rsidRDefault="002A11E3" w:rsidP="00560E50">
            <w:pPr>
              <w:rPr>
                <w:rFonts w:asciiTheme="majorHAnsi" w:hAnsiTheme="majorHAnsi" w:cstheme="majorHAnsi"/>
                <w:sz w:val="22"/>
                <w:szCs w:val="22"/>
              </w:rPr>
            </w:pPr>
          </w:p>
        </w:tc>
      </w:tr>
      <w:tr w:rsidR="002A11E3" w:rsidRPr="0066223B" w14:paraId="6F43BD6D" w14:textId="77777777" w:rsidTr="00560E50">
        <w:tc>
          <w:tcPr>
            <w:tcW w:w="5228" w:type="dxa"/>
            <w:tcBorders>
              <w:bottom w:val="single" w:sz="4" w:space="0" w:color="auto"/>
            </w:tcBorders>
            <w:shd w:val="clear" w:color="auto" w:fill="DBE5F1" w:themeFill="accent1" w:themeFillTint="33"/>
          </w:tcPr>
          <w:p w14:paraId="79DA1179" w14:textId="77777777" w:rsidR="002A11E3" w:rsidRPr="002A4AFE" w:rsidRDefault="002A11E3" w:rsidP="00560E50">
            <w:pPr>
              <w:rPr>
                <w:rFonts w:asciiTheme="majorHAnsi" w:hAnsiTheme="majorHAnsi" w:cstheme="majorHAnsi"/>
                <w:b/>
                <w:bCs/>
                <w:sz w:val="22"/>
                <w:szCs w:val="22"/>
              </w:rPr>
            </w:pPr>
            <w:r w:rsidRPr="002A4AFE">
              <w:rPr>
                <w:rFonts w:asciiTheme="majorHAnsi" w:hAnsiTheme="majorHAnsi" w:cstheme="majorHAnsi"/>
                <w:b/>
                <w:bCs/>
                <w:color w:val="1F497D" w:themeColor="text2"/>
                <w:sz w:val="22"/>
                <w:szCs w:val="22"/>
              </w:rPr>
              <w:t>Probity issues have been covered</w:t>
            </w:r>
          </w:p>
        </w:tc>
        <w:tc>
          <w:tcPr>
            <w:tcW w:w="3839" w:type="dxa"/>
            <w:shd w:val="clear" w:color="auto" w:fill="auto"/>
          </w:tcPr>
          <w:p w14:paraId="3DDD5647" w14:textId="77777777" w:rsidR="002A11E3" w:rsidRPr="0066223B" w:rsidRDefault="002A11E3" w:rsidP="00560E50">
            <w:pPr>
              <w:rPr>
                <w:rFonts w:asciiTheme="majorHAnsi" w:hAnsiTheme="majorHAnsi" w:cstheme="majorHAnsi"/>
                <w:sz w:val="22"/>
                <w:szCs w:val="22"/>
              </w:rPr>
            </w:pPr>
          </w:p>
        </w:tc>
      </w:tr>
      <w:tr w:rsidR="002A11E3" w:rsidRPr="0066223B" w14:paraId="7AC9BA5E" w14:textId="77777777" w:rsidTr="00560E50">
        <w:tc>
          <w:tcPr>
            <w:tcW w:w="5228" w:type="dxa"/>
            <w:tcBorders>
              <w:bottom w:val="single" w:sz="4" w:space="0" w:color="auto"/>
            </w:tcBorders>
            <w:shd w:val="clear" w:color="auto" w:fill="B8CCE4" w:themeFill="accent1" w:themeFillTint="66"/>
          </w:tcPr>
          <w:p w14:paraId="14C7046C" w14:textId="77777777" w:rsidR="002A11E3" w:rsidRPr="002A4AFE" w:rsidRDefault="002A11E3" w:rsidP="00560E50">
            <w:pPr>
              <w:rPr>
                <w:rFonts w:asciiTheme="majorHAnsi" w:hAnsiTheme="majorHAnsi" w:cstheme="majorHAnsi"/>
                <w:b/>
                <w:bCs/>
                <w:sz w:val="22"/>
                <w:szCs w:val="22"/>
              </w:rPr>
            </w:pPr>
            <w:r w:rsidRPr="002A4AFE">
              <w:rPr>
                <w:rFonts w:asciiTheme="majorHAnsi" w:hAnsiTheme="majorHAnsi" w:cstheme="majorHAnsi"/>
                <w:b/>
                <w:bCs/>
                <w:sz w:val="22"/>
                <w:szCs w:val="22"/>
              </w:rPr>
              <w:t>PDP</w:t>
            </w:r>
          </w:p>
        </w:tc>
        <w:tc>
          <w:tcPr>
            <w:tcW w:w="3839" w:type="dxa"/>
            <w:tcBorders>
              <w:bottom w:val="single" w:sz="4" w:space="0" w:color="auto"/>
            </w:tcBorders>
            <w:shd w:val="clear" w:color="auto" w:fill="B8CCE4" w:themeFill="accent1" w:themeFillTint="66"/>
          </w:tcPr>
          <w:p w14:paraId="32016699" w14:textId="77777777" w:rsidR="002A11E3" w:rsidRPr="0066223B" w:rsidRDefault="002A11E3" w:rsidP="00560E50">
            <w:pPr>
              <w:rPr>
                <w:rFonts w:asciiTheme="majorHAnsi" w:hAnsiTheme="majorHAnsi" w:cstheme="majorHAnsi"/>
                <w:sz w:val="22"/>
                <w:szCs w:val="22"/>
              </w:rPr>
            </w:pPr>
          </w:p>
        </w:tc>
      </w:tr>
      <w:tr w:rsidR="002A11E3" w:rsidRPr="0066223B" w14:paraId="3C448D62" w14:textId="77777777" w:rsidTr="00560E50">
        <w:tc>
          <w:tcPr>
            <w:tcW w:w="5228" w:type="dxa"/>
            <w:shd w:val="clear" w:color="auto" w:fill="DBE5F1" w:themeFill="accent1" w:themeFillTint="33"/>
            <w:vAlign w:val="center"/>
          </w:tcPr>
          <w:p w14:paraId="27FFB098" w14:textId="77777777" w:rsidR="002A11E3" w:rsidRPr="002A4AFE" w:rsidRDefault="002A11E3" w:rsidP="00560E50">
            <w:pPr>
              <w:rPr>
                <w:rFonts w:asciiTheme="majorHAnsi" w:hAnsiTheme="majorHAnsi" w:cstheme="majorHAnsi"/>
                <w:b/>
                <w:bCs/>
                <w:sz w:val="22"/>
                <w:szCs w:val="22"/>
              </w:rPr>
            </w:pPr>
            <w:r w:rsidRPr="002A4AFE">
              <w:rPr>
                <w:rFonts w:asciiTheme="majorHAnsi" w:hAnsiTheme="majorHAnsi" w:cstheme="majorHAnsi"/>
                <w:b/>
                <w:bCs/>
                <w:color w:val="1F497D" w:themeColor="text2"/>
                <w:sz w:val="22"/>
                <w:szCs w:val="22"/>
              </w:rPr>
              <w:t>New PDP items are appropriate and clear, and derived from development needs</w:t>
            </w:r>
          </w:p>
        </w:tc>
        <w:tc>
          <w:tcPr>
            <w:tcW w:w="3839" w:type="dxa"/>
            <w:shd w:val="clear" w:color="auto" w:fill="auto"/>
          </w:tcPr>
          <w:p w14:paraId="17268838" w14:textId="77777777" w:rsidR="002A11E3" w:rsidRPr="0066223B" w:rsidRDefault="002A11E3" w:rsidP="00560E50">
            <w:pPr>
              <w:rPr>
                <w:rFonts w:asciiTheme="majorHAnsi" w:hAnsiTheme="majorHAnsi" w:cstheme="majorHAnsi"/>
                <w:sz w:val="22"/>
                <w:szCs w:val="22"/>
              </w:rPr>
            </w:pPr>
          </w:p>
        </w:tc>
      </w:tr>
      <w:tr w:rsidR="002A11E3" w:rsidRPr="0066223B" w14:paraId="0E6A7F68" w14:textId="77777777" w:rsidTr="00560E50">
        <w:tc>
          <w:tcPr>
            <w:tcW w:w="5228" w:type="dxa"/>
            <w:shd w:val="clear" w:color="auto" w:fill="DBE5F1" w:themeFill="accent1" w:themeFillTint="33"/>
          </w:tcPr>
          <w:p w14:paraId="2CF0B58E" w14:textId="77777777" w:rsidR="002A11E3" w:rsidRPr="002A4AFE" w:rsidRDefault="002A11E3" w:rsidP="00560E50">
            <w:pPr>
              <w:rPr>
                <w:rFonts w:asciiTheme="majorHAnsi" w:hAnsiTheme="majorHAnsi" w:cstheme="majorHAnsi"/>
                <w:b/>
                <w:bCs/>
                <w:sz w:val="22"/>
                <w:szCs w:val="22"/>
              </w:rPr>
            </w:pPr>
            <w:r w:rsidRPr="002A4AFE">
              <w:rPr>
                <w:rFonts w:asciiTheme="majorHAnsi" w:hAnsiTheme="majorHAnsi" w:cstheme="majorHAnsi"/>
                <w:b/>
                <w:bCs/>
                <w:color w:val="1F497D" w:themeColor="text2"/>
                <w:sz w:val="22"/>
                <w:szCs w:val="22"/>
              </w:rPr>
              <w:t>Progress against each objective can be easily assessed next year</w:t>
            </w:r>
          </w:p>
        </w:tc>
        <w:tc>
          <w:tcPr>
            <w:tcW w:w="3839" w:type="dxa"/>
            <w:shd w:val="clear" w:color="auto" w:fill="auto"/>
          </w:tcPr>
          <w:p w14:paraId="2971D0F8" w14:textId="77777777" w:rsidR="002A11E3" w:rsidRPr="0066223B" w:rsidRDefault="002A11E3" w:rsidP="00560E50">
            <w:pPr>
              <w:rPr>
                <w:rFonts w:asciiTheme="majorHAnsi" w:hAnsiTheme="majorHAnsi" w:cstheme="majorHAnsi"/>
                <w:sz w:val="22"/>
                <w:szCs w:val="22"/>
              </w:rPr>
            </w:pPr>
          </w:p>
        </w:tc>
      </w:tr>
    </w:tbl>
    <w:p w14:paraId="425465F9" w14:textId="77777777" w:rsidR="002A11E3" w:rsidRPr="00E542E2" w:rsidRDefault="002A11E3" w:rsidP="002A11E3">
      <w:pPr>
        <w:rPr>
          <w:rFonts w:ascii="Arial" w:hAnsi="Arial" w:cs="Arial"/>
        </w:rPr>
      </w:pPr>
    </w:p>
    <w:tbl>
      <w:tblPr>
        <w:tblStyle w:val="TableGrid"/>
        <w:tblW w:w="0" w:type="auto"/>
        <w:shd w:val="clear" w:color="auto" w:fill="DBE5F1" w:themeFill="accent1" w:themeFillTint="33"/>
        <w:tblLook w:val="04A0" w:firstRow="1" w:lastRow="0" w:firstColumn="1" w:lastColumn="0" w:noHBand="0" w:noVBand="1"/>
      </w:tblPr>
      <w:tblGrid>
        <w:gridCol w:w="8290"/>
      </w:tblGrid>
      <w:tr w:rsidR="002A11E3" w:rsidRPr="00E542E2" w14:paraId="2AE3757C" w14:textId="77777777" w:rsidTr="00560E50">
        <w:tc>
          <w:tcPr>
            <w:tcW w:w="10456" w:type="dxa"/>
            <w:shd w:val="clear" w:color="auto" w:fill="DBE5F1" w:themeFill="accent1" w:themeFillTint="33"/>
          </w:tcPr>
          <w:p w14:paraId="3AD8D155" w14:textId="3417F956" w:rsidR="002A11E3" w:rsidRPr="00E542E2" w:rsidRDefault="002A11E3" w:rsidP="00560E50">
            <w:pPr>
              <w:rPr>
                <w:rFonts w:ascii="Arial" w:hAnsi="Arial" w:cs="Arial"/>
                <w:b/>
                <w:bCs/>
              </w:rPr>
            </w:pPr>
            <w:r w:rsidRPr="00E542E2">
              <w:rPr>
                <w:rFonts w:ascii="Arial" w:hAnsi="Arial" w:cs="Arial"/>
                <w:b/>
                <w:bCs/>
              </w:rPr>
              <w:t>Please add any additional comments</w:t>
            </w:r>
            <w:r>
              <w:rPr>
                <w:rFonts w:ascii="Arial" w:hAnsi="Arial" w:cs="Arial"/>
                <w:b/>
                <w:bCs/>
              </w:rPr>
              <w:t xml:space="preserve">, highlighting specific strengths and any areas for improvement </w:t>
            </w:r>
            <w:r w:rsidRPr="00E542E2">
              <w:rPr>
                <w:rFonts w:ascii="Arial" w:hAnsi="Arial" w:cs="Arial"/>
                <w:b/>
                <w:bCs/>
              </w:rPr>
              <w:t xml:space="preserve">if appropriate </w:t>
            </w:r>
          </w:p>
        </w:tc>
      </w:tr>
      <w:tr w:rsidR="002A11E3" w:rsidRPr="00E542E2" w14:paraId="55B4E7AE" w14:textId="77777777" w:rsidTr="00560E50">
        <w:tc>
          <w:tcPr>
            <w:tcW w:w="10456" w:type="dxa"/>
            <w:shd w:val="clear" w:color="auto" w:fill="auto"/>
          </w:tcPr>
          <w:p w14:paraId="731ED416" w14:textId="77777777" w:rsidR="002A11E3" w:rsidRPr="00E542E2" w:rsidRDefault="002A11E3" w:rsidP="00560E50">
            <w:pPr>
              <w:rPr>
                <w:rFonts w:ascii="Arial" w:hAnsi="Arial" w:cs="Arial"/>
              </w:rPr>
            </w:pPr>
          </w:p>
          <w:p w14:paraId="00BB391F" w14:textId="77777777" w:rsidR="002A11E3" w:rsidRPr="00E542E2" w:rsidRDefault="002A11E3" w:rsidP="00560E50">
            <w:pPr>
              <w:rPr>
                <w:rFonts w:ascii="Arial" w:hAnsi="Arial" w:cs="Arial"/>
              </w:rPr>
            </w:pPr>
          </w:p>
          <w:p w14:paraId="298B07BF" w14:textId="77777777" w:rsidR="002A11E3" w:rsidRPr="00E542E2" w:rsidRDefault="002A11E3" w:rsidP="00560E50">
            <w:pPr>
              <w:rPr>
                <w:rFonts w:ascii="Arial" w:hAnsi="Arial" w:cs="Arial"/>
              </w:rPr>
            </w:pPr>
          </w:p>
        </w:tc>
      </w:tr>
    </w:tbl>
    <w:p w14:paraId="1828D385" w14:textId="77777777" w:rsidR="002A11E3" w:rsidRPr="00E542E2" w:rsidRDefault="002A11E3" w:rsidP="002A11E3">
      <w:pPr>
        <w:rPr>
          <w:rFonts w:ascii="Arial" w:hAnsi="Arial" w:cs="Arial"/>
        </w:rPr>
      </w:pPr>
    </w:p>
    <w:p w14:paraId="71475441" w14:textId="77777777" w:rsidR="002A11E3" w:rsidRPr="00E542E2" w:rsidRDefault="002A11E3" w:rsidP="002A11E3">
      <w:pPr>
        <w:rPr>
          <w:rFonts w:ascii="Arial" w:hAnsi="Arial" w:cs="Arial"/>
        </w:rPr>
      </w:pPr>
      <w:r w:rsidRPr="00E542E2">
        <w:rPr>
          <w:rFonts w:ascii="Arial" w:hAnsi="Arial" w:cs="Arial"/>
        </w:rPr>
        <w:tab/>
      </w:r>
      <w:r w:rsidRPr="00E542E2">
        <w:rPr>
          <w:rFonts w:ascii="Arial" w:hAnsi="Arial" w:cs="Arial"/>
        </w:rPr>
        <w:tab/>
      </w:r>
      <w:r w:rsidRPr="00E542E2">
        <w:rPr>
          <w:rFonts w:ascii="Arial" w:hAnsi="Arial" w:cs="Arial"/>
        </w:rPr>
        <w:tab/>
      </w:r>
    </w:p>
    <w:p w14:paraId="587831A1" w14:textId="77777777" w:rsidR="002A11E3" w:rsidRPr="00E542E2" w:rsidRDefault="002A11E3" w:rsidP="002A11E3">
      <w:pPr>
        <w:rPr>
          <w:rFonts w:ascii="Arial" w:hAnsi="Arial" w:cs="Arial"/>
        </w:rPr>
      </w:pPr>
    </w:p>
    <w:p w14:paraId="1614DC9C" w14:textId="77777777" w:rsidR="002A11E3" w:rsidRDefault="002A11E3" w:rsidP="002A11E3">
      <w:pPr>
        <w:rPr>
          <w:rFonts w:ascii="Arial" w:hAnsi="Arial" w:cs="Arial"/>
          <w:b/>
          <w:bCs/>
          <w:sz w:val="32"/>
          <w:szCs w:val="32"/>
        </w:rPr>
      </w:pPr>
    </w:p>
    <w:p w14:paraId="768B4974" w14:textId="77777777" w:rsidR="002A11E3" w:rsidRDefault="002A11E3" w:rsidP="002A11E3">
      <w:pPr>
        <w:rPr>
          <w:rFonts w:ascii="Arial" w:hAnsi="Arial" w:cs="Arial"/>
          <w:b/>
          <w:bCs/>
          <w:sz w:val="32"/>
          <w:szCs w:val="32"/>
        </w:rPr>
      </w:pPr>
    </w:p>
    <w:p w14:paraId="0BD4D4D5" w14:textId="77777777" w:rsidR="00412563" w:rsidRPr="008A55B5" w:rsidRDefault="00412563" w:rsidP="00412563"/>
    <w:p w14:paraId="08131FB0" w14:textId="77777777" w:rsidR="00412563" w:rsidRPr="008A55B5" w:rsidRDefault="00412563" w:rsidP="00777B6B">
      <w:pPr>
        <w:pStyle w:val="Default"/>
        <w:rPr>
          <w:rFonts w:asciiTheme="minorHAnsi" w:hAnsiTheme="minorHAnsi"/>
          <w:b/>
          <w:sz w:val="28"/>
          <w:szCs w:val="28"/>
        </w:rPr>
      </w:pPr>
    </w:p>
    <w:sectPr w:rsidR="00412563" w:rsidRPr="008A55B5" w:rsidSect="00CD3E0A">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E7838" w14:textId="77777777" w:rsidR="00565CCB" w:rsidRDefault="00565CCB" w:rsidP="00A41865">
      <w:r>
        <w:separator/>
      </w:r>
    </w:p>
  </w:endnote>
  <w:endnote w:type="continuationSeparator" w:id="0">
    <w:p w14:paraId="4E3CC577" w14:textId="77777777" w:rsidR="00565CCB" w:rsidRDefault="00565CCB" w:rsidP="00A4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000F5" w14:textId="77777777" w:rsidR="00565CCB" w:rsidRDefault="00565CCB" w:rsidP="00A41865">
      <w:r>
        <w:separator/>
      </w:r>
    </w:p>
  </w:footnote>
  <w:footnote w:type="continuationSeparator" w:id="0">
    <w:p w14:paraId="5414B802" w14:textId="77777777" w:rsidR="00565CCB" w:rsidRDefault="00565CCB" w:rsidP="00A41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2A3D"/>
    <w:multiLevelType w:val="hybridMultilevel"/>
    <w:tmpl w:val="2370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E3267"/>
    <w:multiLevelType w:val="hybridMultilevel"/>
    <w:tmpl w:val="D2B2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B429B"/>
    <w:multiLevelType w:val="multilevel"/>
    <w:tmpl w:val="E54089A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6567455"/>
    <w:multiLevelType w:val="hybridMultilevel"/>
    <w:tmpl w:val="7804B66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B1B4814"/>
    <w:multiLevelType w:val="hybridMultilevel"/>
    <w:tmpl w:val="C3C4B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3581314">
    <w:abstractNumId w:val="1"/>
  </w:num>
  <w:num w:numId="2" w16cid:durableId="861817645">
    <w:abstractNumId w:val="0"/>
  </w:num>
  <w:num w:numId="3" w16cid:durableId="743843284">
    <w:abstractNumId w:val="2"/>
  </w:num>
  <w:num w:numId="4" w16cid:durableId="1112088749">
    <w:abstractNumId w:val="3"/>
  </w:num>
  <w:num w:numId="5" w16cid:durableId="6547231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B6B"/>
    <w:rsid w:val="00040BEB"/>
    <w:rsid w:val="00067220"/>
    <w:rsid w:val="00075C6C"/>
    <w:rsid w:val="00083CFC"/>
    <w:rsid w:val="000D2E0E"/>
    <w:rsid w:val="00100F4E"/>
    <w:rsid w:val="00170C06"/>
    <w:rsid w:val="0018651A"/>
    <w:rsid w:val="00193222"/>
    <w:rsid w:val="001A5B46"/>
    <w:rsid w:val="002246E0"/>
    <w:rsid w:val="00293EEA"/>
    <w:rsid w:val="00296006"/>
    <w:rsid w:val="002A11E3"/>
    <w:rsid w:val="002B5459"/>
    <w:rsid w:val="002F0B0F"/>
    <w:rsid w:val="002F7DC2"/>
    <w:rsid w:val="00393373"/>
    <w:rsid w:val="003C66A7"/>
    <w:rsid w:val="003D1796"/>
    <w:rsid w:val="00412563"/>
    <w:rsid w:val="00450A04"/>
    <w:rsid w:val="00465072"/>
    <w:rsid w:val="00477F50"/>
    <w:rsid w:val="004C6AD7"/>
    <w:rsid w:val="004E5399"/>
    <w:rsid w:val="00524A8E"/>
    <w:rsid w:val="005403AF"/>
    <w:rsid w:val="00565CCB"/>
    <w:rsid w:val="005E6D91"/>
    <w:rsid w:val="0064426B"/>
    <w:rsid w:val="006E4CD2"/>
    <w:rsid w:val="006F0381"/>
    <w:rsid w:val="00765FA4"/>
    <w:rsid w:val="00771134"/>
    <w:rsid w:val="00774E63"/>
    <w:rsid w:val="00777B6B"/>
    <w:rsid w:val="007841F0"/>
    <w:rsid w:val="007B0879"/>
    <w:rsid w:val="007C7EEF"/>
    <w:rsid w:val="007D4943"/>
    <w:rsid w:val="007F6C3A"/>
    <w:rsid w:val="0084029C"/>
    <w:rsid w:val="008A55B5"/>
    <w:rsid w:val="009017E5"/>
    <w:rsid w:val="00904986"/>
    <w:rsid w:val="0095551C"/>
    <w:rsid w:val="009B30FB"/>
    <w:rsid w:val="00A277EE"/>
    <w:rsid w:val="00A41865"/>
    <w:rsid w:val="00A5011D"/>
    <w:rsid w:val="00A523FD"/>
    <w:rsid w:val="00A63915"/>
    <w:rsid w:val="00AC7820"/>
    <w:rsid w:val="00AE7609"/>
    <w:rsid w:val="00AF39BC"/>
    <w:rsid w:val="00B41128"/>
    <w:rsid w:val="00BC3461"/>
    <w:rsid w:val="00BD554C"/>
    <w:rsid w:val="00C25C56"/>
    <w:rsid w:val="00CC4B3F"/>
    <w:rsid w:val="00CD3E0A"/>
    <w:rsid w:val="00D2103D"/>
    <w:rsid w:val="00D22007"/>
    <w:rsid w:val="00D46B25"/>
    <w:rsid w:val="00D46C85"/>
    <w:rsid w:val="00D73D9C"/>
    <w:rsid w:val="00DB7119"/>
    <w:rsid w:val="00DC404D"/>
    <w:rsid w:val="00DF1610"/>
    <w:rsid w:val="00E721D1"/>
    <w:rsid w:val="00EB7ED4"/>
    <w:rsid w:val="00EC3A1F"/>
    <w:rsid w:val="00EE0801"/>
    <w:rsid w:val="00F37F2A"/>
    <w:rsid w:val="00FC6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B5534"/>
  <w14:defaultImageDpi w14:val="300"/>
  <w15:docId w15:val="{F819AC32-1AEE-4BED-9928-F18AA5BD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E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7B6B"/>
    <w:pPr>
      <w:widowControl w:val="0"/>
      <w:autoSpaceDE w:val="0"/>
      <w:autoSpaceDN w:val="0"/>
      <w:adjustRightInd w:val="0"/>
    </w:pPr>
    <w:rPr>
      <w:rFonts w:ascii="Arial" w:hAnsi="Arial" w:cs="Arial"/>
      <w:color w:val="000000"/>
    </w:rPr>
  </w:style>
  <w:style w:type="paragraph" w:styleId="FootnoteText">
    <w:name w:val="footnote text"/>
    <w:basedOn w:val="Normal"/>
    <w:link w:val="FootnoteTextChar"/>
    <w:uiPriority w:val="99"/>
    <w:unhideWhenUsed/>
    <w:rsid w:val="00A41865"/>
  </w:style>
  <w:style w:type="character" w:customStyle="1" w:styleId="FootnoteTextChar">
    <w:name w:val="Footnote Text Char"/>
    <w:basedOn w:val="DefaultParagraphFont"/>
    <w:link w:val="FootnoteText"/>
    <w:uiPriority w:val="99"/>
    <w:rsid w:val="00A41865"/>
  </w:style>
  <w:style w:type="character" w:styleId="FootnoteReference">
    <w:name w:val="footnote reference"/>
    <w:basedOn w:val="DefaultParagraphFont"/>
    <w:uiPriority w:val="99"/>
    <w:unhideWhenUsed/>
    <w:rsid w:val="00A41865"/>
    <w:rPr>
      <w:vertAlign w:val="superscript"/>
    </w:rPr>
  </w:style>
  <w:style w:type="table" w:styleId="TableGrid">
    <w:name w:val="Table Grid"/>
    <w:basedOn w:val="TableNormal"/>
    <w:uiPriority w:val="59"/>
    <w:rsid w:val="00CC4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7ED4"/>
    <w:pPr>
      <w:ind w:left="720"/>
      <w:contextualSpacing/>
    </w:pPr>
  </w:style>
  <w:style w:type="character" w:styleId="Hyperlink">
    <w:name w:val="Hyperlink"/>
    <w:uiPriority w:val="99"/>
    <w:rsid w:val="004125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F5FEE1ACB51A4CB259A23F8D1FC76E" ma:contentTypeVersion="16" ma:contentTypeDescription="Create a new document." ma:contentTypeScope="" ma:versionID="dc0161b7935f73f88d63377e3751d1c9">
  <xsd:schema xmlns:xsd="http://www.w3.org/2001/XMLSchema" xmlns:xs="http://www.w3.org/2001/XMLSchema" xmlns:p="http://schemas.microsoft.com/office/2006/metadata/properties" xmlns:ns2="3d8b9d85-7192-425b-ac2c-2b556fe5fe9f" xmlns:ns3="a20c1dae-a585-4ea0-8004-924b43e983b9" targetNamespace="http://schemas.microsoft.com/office/2006/metadata/properties" ma:root="true" ma:fieldsID="54ef025d7747b9c5acbe3e319f636d6f" ns2:_="" ns3:_="">
    <xsd:import namespace="3d8b9d85-7192-425b-ac2c-2b556fe5fe9f"/>
    <xsd:import namespace="a20c1dae-a585-4ea0-8004-924b43e983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b9d85-7192-425b-ac2c-2b556fe5f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f5156a5-ab19-4525-af57-dc6961067a9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0c1dae-a585-4ea0-8004-924b43e983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a3bf85-047c-4195-ad80-41874c232140}" ma:internalName="TaxCatchAll" ma:showField="CatchAllData" ma:web="a20c1dae-a585-4ea0-8004-924b43e98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8b9d85-7192-425b-ac2c-2b556fe5fe9f">
      <Terms xmlns="http://schemas.microsoft.com/office/infopath/2007/PartnerControls"/>
    </lcf76f155ced4ddcb4097134ff3c332f>
    <TaxCatchAll xmlns="a20c1dae-a585-4ea0-8004-924b43e983b9" xsi:nil="true"/>
  </documentManagement>
</p:properties>
</file>

<file path=customXml/itemProps1.xml><?xml version="1.0" encoding="utf-8"?>
<ds:datastoreItem xmlns:ds="http://schemas.openxmlformats.org/officeDocument/2006/customXml" ds:itemID="{EA2CF4F4-4373-4173-ADA0-406FD28FEEB1}">
  <ds:schemaRefs>
    <ds:schemaRef ds:uri="http://schemas.microsoft.com/sharepoint/v3/contenttype/forms"/>
  </ds:schemaRefs>
</ds:datastoreItem>
</file>

<file path=customXml/itemProps2.xml><?xml version="1.0" encoding="utf-8"?>
<ds:datastoreItem xmlns:ds="http://schemas.openxmlformats.org/officeDocument/2006/customXml" ds:itemID="{7EACB972-9DF0-453C-A409-1C330BD88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b9d85-7192-425b-ac2c-2b556fe5fe9f"/>
    <ds:schemaRef ds:uri="a20c1dae-a585-4ea0-8004-924b43e98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DA2D56-E138-4C59-8832-304A8E257E0D}">
  <ds:schemaRefs>
    <ds:schemaRef ds:uri="http://schemas.microsoft.com/office/2006/metadata/properties"/>
    <ds:schemaRef ds:uri="http://schemas.microsoft.com/office/infopath/2007/PartnerControls"/>
    <ds:schemaRef ds:uri="3d8b9d85-7192-425b-ac2c-2b556fe5fe9f"/>
    <ds:schemaRef ds:uri="a20c1dae-a585-4ea0-8004-924b43e983b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Jelley</dc:creator>
  <cp:lastModifiedBy>Priya Dodhia</cp:lastModifiedBy>
  <cp:revision>4</cp:revision>
  <dcterms:created xsi:type="dcterms:W3CDTF">2023-03-03T12:21:00Z</dcterms:created>
  <dcterms:modified xsi:type="dcterms:W3CDTF">2023-07-31T10:42:00Z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0x010100A3F5FEE1ACB51A4CB259A23F8D1FC76E</vt:lpwstr>
  </property>
</Properties>
</file>