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8A88" w14:textId="77777777" w:rsidR="000408D0" w:rsidRDefault="00000000">
      <w:pPr>
        <w:pStyle w:val="Body"/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20230ECC" wp14:editId="7BFB6480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2590800" cy="1111885"/>
            <wp:effectExtent l="0" t="0" r="0" b="0"/>
            <wp:wrapSquare wrapText="bothSides" distT="57150" distB="57150" distL="57150" distR="57150"/>
            <wp:docPr id="1073741825" name="officeArt object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4" descr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1118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br/>
      </w:r>
    </w:p>
    <w:p w14:paraId="75497525" w14:textId="77777777" w:rsidR="000408D0" w:rsidRDefault="00000000">
      <w:pPr>
        <w:pStyle w:val="Body"/>
        <w:jc w:val="center"/>
      </w:pPr>
      <w:r>
        <w:rPr>
          <w:b/>
          <w:bCs/>
          <w:color w:val="006059"/>
          <w:sz w:val="28"/>
          <w:szCs w:val="28"/>
          <w:u w:color="006059"/>
          <w:lang w:val="en-US"/>
        </w:rPr>
        <w:t>Inspiring global primary care</w:t>
      </w:r>
    </w:p>
    <w:p w14:paraId="1E20024E" w14:textId="77777777" w:rsidR="000408D0" w:rsidRDefault="000408D0">
      <w:pPr>
        <w:pStyle w:val="Title"/>
        <w:jc w:val="center"/>
      </w:pPr>
    </w:p>
    <w:p w14:paraId="4D053989" w14:textId="0391071F" w:rsidR="000408D0" w:rsidRDefault="00BD3682">
      <w:pPr>
        <w:pStyle w:val="Body"/>
        <w:spacing w:after="200" w:line="276" w:lineRule="auto"/>
        <w:jc w:val="center"/>
        <w:rPr>
          <w:kern w:val="0"/>
          <w:sz w:val="19"/>
          <w:szCs w:val="19"/>
        </w:rPr>
      </w:pPr>
      <w:r>
        <w:rPr>
          <w:b/>
          <w:color w:val="1F4E79"/>
          <w:sz w:val="34"/>
        </w:rPr>
        <w:t xml:space="preserve">Inbound </w:t>
      </w:r>
      <w:r w:rsidR="00000000">
        <w:rPr>
          <w:b/>
          <w:bCs/>
          <w:color w:val="1F4E79"/>
          <w:kern w:val="0"/>
          <w:sz w:val="34"/>
          <w:szCs w:val="34"/>
          <w:u w:color="1F4E79"/>
          <w:lang w:val="en-US"/>
        </w:rPr>
        <w:t>Exchange Coordinator</w:t>
      </w:r>
    </w:p>
    <w:p w14:paraId="5C7D1662" w14:textId="77777777" w:rsidR="000408D0" w:rsidRDefault="00000000">
      <w:pPr>
        <w:pStyle w:val="Body"/>
        <w:spacing w:after="200" w:line="276" w:lineRule="auto"/>
        <w:jc w:val="center"/>
        <w:rPr>
          <w:kern w:val="0"/>
          <w:sz w:val="19"/>
          <w:szCs w:val="19"/>
        </w:rPr>
      </w:pPr>
      <w:r>
        <w:rPr>
          <w:b/>
          <w:bCs/>
          <w:kern w:val="0"/>
          <w:sz w:val="23"/>
          <w:szCs w:val="23"/>
          <w:lang w:val="en-US"/>
        </w:rPr>
        <w:t>RCGP Junior International Committee (JIC)</w:t>
      </w:r>
    </w:p>
    <w:tbl>
      <w:tblPr>
        <w:tblW w:w="901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101"/>
        <w:gridCol w:w="6915"/>
      </w:tblGrid>
      <w:tr w:rsidR="000408D0" w14:paraId="46F79C0A" w14:textId="77777777">
        <w:trPr>
          <w:trHeight w:val="230"/>
          <w:jc w:val="center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4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090BB" w14:textId="77777777" w:rsidR="000408D0" w:rsidRDefault="00000000">
            <w:pPr>
              <w:pStyle w:val="Body"/>
              <w:spacing w:after="200" w:line="276" w:lineRule="auto"/>
            </w:pPr>
            <w:r>
              <w:rPr>
                <w:b/>
                <w:bCs/>
                <w:kern w:val="0"/>
                <w:sz w:val="19"/>
                <w:szCs w:val="19"/>
                <w:lang w:val="en-US"/>
              </w:rPr>
              <w:t>Role title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D3BAF" w14:textId="4130E6AA" w:rsidR="000408D0" w:rsidRDefault="00BD3682">
            <w:pPr>
              <w:pStyle w:val="Body"/>
              <w:spacing w:after="200" w:line="276" w:lineRule="auto"/>
            </w:pPr>
            <w:r w:rsidRPr="00BD3682">
              <w:rPr>
                <w:kern w:val="0"/>
                <w:sz w:val="19"/>
                <w:szCs w:val="19"/>
                <w:lang w:val="en-US"/>
              </w:rPr>
              <w:t xml:space="preserve">Inbound </w:t>
            </w:r>
            <w:r w:rsidR="00000000">
              <w:rPr>
                <w:kern w:val="0"/>
                <w:sz w:val="19"/>
                <w:szCs w:val="19"/>
                <w:lang w:val="en-US"/>
              </w:rPr>
              <w:t>Exchange Coordinator</w:t>
            </w:r>
          </w:p>
        </w:tc>
      </w:tr>
      <w:tr w:rsidR="000408D0" w14:paraId="627D26E8" w14:textId="77777777">
        <w:trPr>
          <w:trHeight w:val="230"/>
          <w:jc w:val="center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4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A0207" w14:textId="77777777" w:rsidR="000408D0" w:rsidRDefault="00000000">
            <w:pPr>
              <w:pStyle w:val="Body"/>
              <w:spacing w:after="200" w:line="276" w:lineRule="auto"/>
            </w:pPr>
            <w:r>
              <w:rPr>
                <w:b/>
                <w:bCs/>
                <w:kern w:val="0"/>
                <w:sz w:val="19"/>
                <w:szCs w:val="19"/>
                <w:lang w:val="en-US"/>
              </w:rPr>
              <w:t>Committee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C8A93" w14:textId="77777777" w:rsidR="000408D0" w:rsidRDefault="00000000">
            <w:pPr>
              <w:pStyle w:val="Body"/>
              <w:spacing w:after="200" w:line="276" w:lineRule="auto"/>
            </w:pPr>
            <w:r>
              <w:rPr>
                <w:kern w:val="0"/>
                <w:sz w:val="19"/>
                <w:szCs w:val="19"/>
                <w:lang w:val="en-US"/>
              </w:rPr>
              <w:t>RCGP Junior International Committee, within RCGP International</w:t>
            </w:r>
          </w:p>
        </w:tc>
      </w:tr>
      <w:tr w:rsidR="000408D0" w14:paraId="116C465F" w14:textId="77777777">
        <w:trPr>
          <w:trHeight w:val="230"/>
          <w:jc w:val="center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4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A75B5" w14:textId="77777777" w:rsidR="000408D0" w:rsidRDefault="00000000">
            <w:pPr>
              <w:pStyle w:val="Body"/>
              <w:spacing w:after="200" w:line="276" w:lineRule="auto"/>
            </w:pPr>
            <w:r>
              <w:rPr>
                <w:b/>
                <w:bCs/>
                <w:kern w:val="0"/>
                <w:sz w:val="19"/>
                <w:szCs w:val="19"/>
                <w:lang w:val="en-US"/>
              </w:rPr>
              <w:t>Term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2A262" w14:textId="77777777" w:rsidR="000408D0" w:rsidRDefault="00000000">
            <w:pPr>
              <w:pStyle w:val="Body"/>
              <w:spacing w:after="200" w:line="276" w:lineRule="auto"/>
            </w:pPr>
            <w:r>
              <w:rPr>
                <w:kern w:val="0"/>
                <w:sz w:val="19"/>
                <w:szCs w:val="19"/>
                <w:lang w:val="en-US"/>
              </w:rPr>
              <w:t>Standard term of office: 3 years</w:t>
            </w:r>
          </w:p>
        </w:tc>
      </w:tr>
      <w:tr w:rsidR="000408D0" w14:paraId="1D74E623" w14:textId="77777777">
        <w:trPr>
          <w:trHeight w:val="483"/>
          <w:jc w:val="center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4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469E8" w14:textId="77777777" w:rsidR="000408D0" w:rsidRDefault="00000000">
            <w:pPr>
              <w:pStyle w:val="Body"/>
              <w:spacing w:after="200" w:line="276" w:lineRule="auto"/>
            </w:pPr>
            <w:r>
              <w:rPr>
                <w:b/>
                <w:bCs/>
                <w:kern w:val="0"/>
                <w:sz w:val="19"/>
                <w:szCs w:val="19"/>
                <w:lang w:val="en-US"/>
              </w:rPr>
              <w:t>Eligibility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F9005" w14:textId="127C1E96" w:rsidR="000408D0" w:rsidRDefault="00000000">
            <w:pPr>
              <w:pStyle w:val="Body"/>
              <w:spacing w:after="200" w:line="276" w:lineRule="auto"/>
            </w:pPr>
            <w:r>
              <w:rPr>
                <w:kern w:val="0"/>
                <w:sz w:val="19"/>
                <w:szCs w:val="19"/>
                <w:lang w:val="en-US"/>
              </w:rPr>
              <w:t>RCGP members who are GP registrars/trainees or First5 GPs within 5 years of CCT, in good standing with the GMC</w:t>
            </w:r>
            <w:r w:rsidR="00BD3682">
              <w:rPr>
                <w:kern w:val="0"/>
                <w:sz w:val="19"/>
                <w:szCs w:val="19"/>
                <w:lang w:val="en-US"/>
              </w:rPr>
              <w:t xml:space="preserve"> and current members of the RCGP</w:t>
            </w:r>
          </w:p>
        </w:tc>
      </w:tr>
      <w:tr w:rsidR="000408D0" w14:paraId="58E74EC9" w14:textId="77777777">
        <w:trPr>
          <w:trHeight w:val="483"/>
          <w:jc w:val="center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4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DA0C9" w14:textId="77777777" w:rsidR="000408D0" w:rsidRDefault="00000000">
            <w:pPr>
              <w:pStyle w:val="Body"/>
              <w:spacing w:after="200" w:line="276" w:lineRule="auto"/>
            </w:pPr>
            <w:r>
              <w:rPr>
                <w:b/>
                <w:bCs/>
                <w:kern w:val="0"/>
                <w:sz w:val="19"/>
                <w:szCs w:val="19"/>
                <w:lang w:val="en-US"/>
              </w:rPr>
              <w:t>Time commitment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E1138" w14:textId="77777777" w:rsidR="000408D0" w:rsidRDefault="00000000">
            <w:pPr>
              <w:pStyle w:val="Body"/>
              <w:spacing w:after="200" w:line="276" w:lineRule="auto"/>
            </w:pPr>
            <w:r>
              <w:rPr>
                <w:kern w:val="0"/>
                <w:sz w:val="19"/>
                <w:szCs w:val="19"/>
                <w:lang w:val="en-US"/>
              </w:rPr>
              <w:t>Usually 1–3 hours per week on average, with occasional peaks around recruitment, conference exchanges and incoming placement coordination.</w:t>
            </w:r>
          </w:p>
        </w:tc>
      </w:tr>
      <w:tr w:rsidR="000408D0" w14:paraId="08314EAC" w14:textId="77777777">
        <w:trPr>
          <w:trHeight w:val="736"/>
          <w:jc w:val="center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4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64CC3" w14:textId="77777777" w:rsidR="000408D0" w:rsidRDefault="00000000">
            <w:pPr>
              <w:pStyle w:val="Body"/>
              <w:spacing w:after="200" w:line="276" w:lineRule="auto"/>
            </w:pPr>
            <w:r>
              <w:rPr>
                <w:b/>
                <w:bCs/>
                <w:kern w:val="0"/>
                <w:sz w:val="19"/>
                <w:szCs w:val="19"/>
                <w:lang w:val="en-US"/>
              </w:rPr>
              <w:t>Reports/works with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BA338" w14:textId="26443C93" w:rsidR="000408D0" w:rsidRDefault="00000000">
            <w:pPr>
              <w:pStyle w:val="Body"/>
              <w:spacing w:after="200" w:line="276" w:lineRule="auto"/>
            </w:pPr>
            <w:r>
              <w:rPr>
                <w:kern w:val="0"/>
                <w:sz w:val="19"/>
                <w:szCs w:val="19"/>
                <w:lang w:val="en-US"/>
              </w:rPr>
              <w:t>JIC Chair, National Exchange Coordinator Lead, out</w:t>
            </w:r>
            <w:r w:rsidR="00BD3682">
              <w:rPr>
                <w:kern w:val="0"/>
                <w:sz w:val="19"/>
                <w:szCs w:val="19"/>
                <w:lang w:val="en-US"/>
              </w:rPr>
              <w:t>bound</w:t>
            </w:r>
            <w:r>
              <w:rPr>
                <w:kern w:val="0"/>
                <w:sz w:val="19"/>
                <w:szCs w:val="19"/>
                <w:lang w:val="en-US"/>
              </w:rPr>
              <w:t xml:space="preserve"> and conference exchange colleagues, Communications team, wider JIC and RCGP International team as appropriate</w:t>
            </w:r>
          </w:p>
        </w:tc>
      </w:tr>
      <w:tr w:rsidR="000408D0" w14:paraId="4D35354C" w14:textId="77777777">
        <w:trPr>
          <w:trHeight w:val="483"/>
          <w:jc w:val="center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4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3E038" w14:textId="77777777" w:rsidR="000408D0" w:rsidRDefault="00000000">
            <w:pPr>
              <w:pStyle w:val="Body"/>
              <w:spacing w:after="200" w:line="276" w:lineRule="auto"/>
            </w:pPr>
            <w:r>
              <w:rPr>
                <w:b/>
                <w:bCs/>
                <w:kern w:val="0"/>
                <w:sz w:val="19"/>
                <w:szCs w:val="19"/>
                <w:lang w:val="en-US"/>
              </w:rPr>
              <w:t>Applications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DA5FA" w14:textId="603F2552" w:rsidR="000408D0" w:rsidRDefault="00BD3682">
            <w:pPr>
              <w:pStyle w:val="Body"/>
              <w:spacing w:after="200" w:line="276" w:lineRule="auto"/>
            </w:pPr>
            <w:r w:rsidRPr="00BD3682">
              <w:rPr>
                <w:kern w:val="0"/>
                <w:sz w:val="19"/>
                <w:szCs w:val="19"/>
                <w:lang w:val="en-US"/>
              </w:rPr>
              <w:t xml:space="preserve">Covering letter (max 500 </w:t>
            </w:r>
            <w:proofErr w:type="gramStart"/>
            <w:r w:rsidRPr="00BD3682">
              <w:rPr>
                <w:kern w:val="0"/>
                <w:sz w:val="19"/>
                <w:szCs w:val="19"/>
                <w:lang w:val="en-US"/>
              </w:rPr>
              <w:t>words)and</w:t>
            </w:r>
            <w:proofErr w:type="gramEnd"/>
            <w:r w:rsidRPr="00BD3682">
              <w:rPr>
                <w:kern w:val="0"/>
                <w:sz w:val="19"/>
                <w:szCs w:val="19"/>
                <w:lang w:val="en-US"/>
              </w:rPr>
              <w:t xml:space="preserve"> up-to-date CV to secretaryjic@rcgp.org.uk by Sunday 31 May 2026 at 23:59</w:t>
            </w:r>
          </w:p>
        </w:tc>
      </w:tr>
      <w:tr w:rsidR="000408D0" w14:paraId="5D9EDA71" w14:textId="77777777">
        <w:trPr>
          <w:trHeight w:val="230"/>
          <w:jc w:val="center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4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A7769" w14:textId="77777777" w:rsidR="000408D0" w:rsidRDefault="00000000">
            <w:pPr>
              <w:pStyle w:val="Body"/>
              <w:spacing w:after="200" w:line="276" w:lineRule="auto"/>
            </w:pPr>
            <w:r>
              <w:rPr>
                <w:b/>
                <w:bCs/>
                <w:kern w:val="0"/>
                <w:sz w:val="19"/>
                <w:szCs w:val="19"/>
                <w:lang w:val="en-US"/>
              </w:rPr>
              <w:t>Enquiries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39F9A" w14:textId="77777777" w:rsidR="000408D0" w:rsidRDefault="00000000">
            <w:pPr>
              <w:pStyle w:val="Body"/>
              <w:spacing w:after="200" w:line="276" w:lineRule="auto"/>
            </w:pPr>
            <w:r>
              <w:rPr>
                <w:kern w:val="0"/>
                <w:sz w:val="19"/>
                <w:szCs w:val="19"/>
                <w:lang w:val="en-US"/>
              </w:rPr>
              <w:t>exchangejic@rcgp.org.uk</w:t>
            </w:r>
          </w:p>
        </w:tc>
      </w:tr>
    </w:tbl>
    <w:p w14:paraId="322F18DD" w14:textId="77777777" w:rsidR="000408D0" w:rsidRDefault="000408D0">
      <w:pPr>
        <w:pStyle w:val="Body"/>
        <w:widowControl w:val="0"/>
        <w:spacing w:after="200" w:line="240" w:lineRule="auto"/>
        <w:jc w:val="center"/>
        <w:rPr>
          <w:kern w:val="0"/>
          <w:sz w:val="19"/>
          <w:szCs w:val="19"/>
        </w:rPr>
      </w:pPr>
    </w:p>
    <w:p w14:paraId="53D99AC5" w14:textId="3C0618C9" w:rsidR="000408D0" w:rsidRDefault="00BD3682">
      <w:pPr>
        <w:pStyle w:val="Body"/>
        <w:keepNext/>
        <w:keepLines/>
        <w:spacing w:before="120" w:after="60" w:line="276" w:lineRule="auto"/>
        <w:outlineLvl w:val="0"/>
        <w:rPr>
          <w:rFonts w:ascii="Calibri" w:eastAsia="Calibri" w:hAnsi="Calibri" w:cs="Calibri"/>
          <w:b/>
          <w:bCs/>
          <w:color w:val="1F4E79"/>
          <w:kern w:val="0"/>
          <w:sz w:val="30"/>
          <w:szCs w:val="30"/>
          <w:u w:color="1F4E79"/>
        </w:rPr>
      </w:pPr>
      <w:r>
        <w:rPr>
          <w:rFonts w:ascii="Calibri" w:hAnsi="Calibri"/>
          <w:b/>
          <w:bCs/>
          <w:color w:val="1F4E79"/>
          <w:kern w:val="0"/>
          <w:sz w:val="30"/>
          <w:szCs w:val="30"/>
          <w:u w:color="1F4E79"/>
          <w:lang w:val="en-US"/>
        </w:rPr>
        <w:t xml:space="preserve">Job Advert </w:t>
      </w:r>
    </w:p>
    <w:p w14:paraId="5E135227" w14:textId="394D7CB0" w:rsidR="000408D0" w:rsidRDefault="00000000">
      <w:pPr>
        <w:pStyle w:val="Body"/>
        <w:spacing w:after="60" w:line="276" w:lineRule="auto"/>
        <w:rPr>
          <w:kern w:val="0"/>
          <w:sz w:val="19"/>
          <w:szCs w:val="19"/>
        </w:rPr>
      </w:pPr>
      <w:r>
        <w:rPr>
          <w:kern w:val="0"/>
          <w:sz w:val="19"/>
          <w:szCs w:val="19"/>
          <w:lang w:val="en-US"/>
        </w:rPr>
        <w:t xml:space="preserve">The RCGP Junior International Committee is looking for a GP registrar or First5 GP to join the JIC as </w:t>
      </w:r>
      <w:r w:rsidR="00BD3682">
        <w:rPr>
          <w:kern w:val="0"/>
          <w:sz w:val="19"/>
          <w:szCs w:val="19"/>
          <w:lang w:val="en-US"/>
        </w:rPr>
        <w:t>Inbound</w:t>
      </w:r>
      <w:r>
        <w:rPr>
          <w:kern w:val="0"/>
          <w:sz w:val="19"/>
          <w:szCs w:val="19"/>
          <w:lang w:val="en-US"/>
        </w:rPr>
        <w:t xml:space="preserve"> Exchange Coordinator and help champion educational and mutually beneficial global primary care exchange.</w:t>
      </w:r>
    </w:p>
    <w:p w14:paraId="26439329" w14:textId="176372D0" w:rsidR="000408D0" w:rsidRDefault="00BD3682">
      <w:pPr>
        <w:pStyle w:val="Body"/>
        <w:spacing w:after="60" w:line="276" w:lineRule="auto"/>
        <w:rPr>
          <w:kern w:val="0"/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 xml:space="preserve">The </w:t>
      </w:r>
      <w:r w:rsidR="00000000">
        <w:rPr>
          <w:kern w:val="0"/>
          <w:sz w:val="19"/>
          <w:szCs w:val="19"/>
          <w:lang w:val="en-US"/>
        </w:rPr>
        <w:t xml:space="preserve">JIC is a subgroup of RCGP International. We bring together GP/family doctor trainees and recently qualified GPs within five years of qualification who are passionate about global primary care. </w:t>
      </w:r>
    </w:p>
    <w:p w14:paraId="09716271" w14:textId="77777777" w:rsidR="000408D0" w:rsidRDefault="00000000">
      <w:pPr>
        <w:pStyle w:val="Body"/>
        <w:spacing w:after="60" w:line="276" w:lineRule="auto"/>
        <w:rPr>
          <w:kern w:val="0"/>
          <w:sz w:val="19"/>
          <w:szCs w:val="19"/>
        </w:rPr>
      </w:pPr>
      <w:r>
        <w:rPr>
          <w:kern w:val="0"/>
          <w:sz w:val="19"/>
          <w:szCs w:val="19"/>
          <w:lang w:val="en-US"/>
        </w:rPr>
        <w:t>Our work spans education, exchanges, partnerships and international collaboration, and we represent the UK within the European Young Family Doctors Movement (EYFDM).</w:t>
      </w:r>
    </w:p>
    <w:p w14:paraId="5DDA34A8" w14:textId="5194620E" w:rsidR="000408D0" w:rsidRDefault="00000000">
      <w:pPr>
        <w:pStyle w:val="Body"/>
        <w:spacing w:after="60" w:line="276" w:lineRule="auto"/>
        <w:rPr>
          <w:kern w:val="0"/>
          <w:sz w:val="19"/>
          <w:szCs w:val="19"/>
        </w:rPr>
      </w:pPr>
      <w:r>
        <w:rPr>
          <w:kern w:val="0"/>
          <w:sz w:val="19"/>
          <w:szCs w:val="19"/>
          <w:lang w:val="en-US"/>
        </w:rPr>
        <w:t xml:space="preserve">The </w:t>
      </w:r>
      <w:r w:rsidR="00BD3682">
        <w:rPr>
          <w:kern w:val="0"/>
          <w:sz w:val="19"/>
          <w:szCs w:val="19"/>
          <w:lang w:val="en-US"/>
        </w:rPr>
        <w:t>Inbound</w:t>
      </w:r>
      <w:r>
        <w:rPr>
          <w:kern w:val="0"/>
          <w:sz w:val="19"/>
          <w:szCs w:val="19"/>
          <w:lang w:val="en-US"/>
        </w:rPr>
        <w:t xml:space="preserve"> exchange role is central to JIC’s next chapter. It supports international GP/family medicine trainees and early-career family doctors who wish to spend time in UK general practice, while helping UK GP teams learn from international colleagues in return.</w:t>
      </w:r>
    </w:p>
    <w:p w14:paraId="1723064C" w14:textId="68A5A56A" w:rsidR="000408D0" w:rsidRDefault="00000000">
      <w:pPr>
        <w:pStyle w:val="Body"/>
        <w:spacing w:after="60" w:line="276" w:lineRule="auto"/>
        <w:rPr>
          <w:kern w:val="0"/>
          <w:sz w:val="19"/>
          <w:szCs w:val="19"/>
        </w:rPr>
      </w:pPr>
      <w:r>
        <w:rPr>
          <w:kern w:val="0"/>
          <w:sz w:val="19"/>
          <w:szCs w:val="19"/>
          <w:lang w:val="en-US"/>
        </w:rPr>
        <w:lastRenderedPageBreak/>
        <w:t xml:space="preserve">As </w:t>
      </w:r>
      <w:r w:rsidR="00BD3682">
        <w:rPr>
          <w:kern w:val="0"/>
          <w:sz w:val="19"/>
          <w:szCs w:val="19"/>
          <w:lang w:val="en-US"/>
        </w:rPr>
        <w:t>Inbound</w:t>
      </w:r>
      <w:r>
        <w:rPr>
          <w:kern w:val="0"/>
          <w:sz w:val="19"/>
          <w:szCs w:val="19"/>
          <w:lang w:val="en-US"/>
        </w:rPr>
        <w:t xml:space="preserve"> Exchange Coordinator, you will coordinate </w:t>
      </w:r>
      <w:r w:rsidR="00BD3682">
        <w:rPr>
          <w:kern w:val="0"/>
          <w:sz w:val="19"/>
          <w:szCs w:val="19"/>
          <w:lang w:val="en-US"/>
        </w:rPr>
        <w:t>inbound</w:t>
      </w:r>
      <w:r>
        <w:rPr>
          <w:kern w:val="0"/>
          <w:sz w:val="19"/>
          <w:szCs w:val="19"/>
          <w:lang w:val="en-US"/>
        </w:rPr>
        <w:t xml:space="preserve"> observational placements, grow the UK host-practice network, support simple governance processes and work with the Communications team to share learning from exchanges.</w:t>
      </w:r>
    </w:p>
    <w:p w14:paraId="35B54F5A" w14:textId="77777777" w:rsidR="000408D0" w:rsidRDefault="00000000">
      <w:pPr>
        <w:pStyle w:val="Body"/>
        <w:spacing w:after="60" w:line="276" w:lineRule="auto"/>
        <w:rPr>
          <w:kern w:val="0"/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 xml:space="preserve">This is a rewarding role for someone who enjoys </w:t>
      </w:r>
      <w:proofErr w:type="spellStart"/>
      <w:r>
        <w:rPr>
          <w:kern w:val="0"/>
          <w:sz w:val="19"/>
          <w:szCs w:val="19"/>
          <w:lang w:val="en-US"/>
        </w:rPr>
        <w:t>organisation</w:t>
      </w:r>
      <w:proofErr w:type="spellEnd"/>
      <w:r>
        <w:rPr>
          <w:kern w:val="0"/>
          <w:sz w:val="19"/>
          <w:szCs w:val="19"/>
          <w:lang w:val="en-US"/>
        </w:rPr>
        <w:t>, communication, cultural humility and practical problem-solving. It would suit a GP registrar or First5 GP who wants to develop leadership within RCGP International, build international networks and contribute to global primary care training.</w:t>
      </w:r>
    </w:p>
    <w:p w14:paraId="07B1FCF3" w14:textId="77777777" w:rsidR="000408D0" w:rsidRDefault="000408D0">
      <w:pPr>
        <w:pStyle w:val="Body"/>
        <w:spacing w:after="60" w:line="276" w:lineRule="auto"/>
        <w:rPr>
          <w:kern w:val="0"/>
          <w:sz w:val="19"/>
          <w:szCs w:val="19"/>
        </w:rPr>
      </w:pPr>
    </w:p>
    <w:p w14:paraId="5241B42B" w14:textId="0DDAF414" w:rsidR="000408D0" w:rsidRDefault="00000000">
      <w:pPr>
        <w:pStyle w:val="Body"/>
        <w:spacing w:after="60" w:line="276" w:lineRule="auto"/>
        <w:rPr>
          <w:kern w:val="0"/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 xml:space="preserve">To apply, please send a </w:t>
      </w:r>
      <w:r>
        <w:rPr>
          <w:b/>
          <w:bCs/>
          <w:kern w:val="0"/>
          <w:sz w:val="19"/>
          <w:szCs w:val="19"/>
          <w:lang w:val="en-US"/>
        </w:rPr>
        <w:t>cover letter</w:t>
      </w:r>
      <w:r w:rsidR="00BD3682">
        <w:rPr>
          <w:b/>
          <w:bCs/>
          <w:kern w:val="0"/>
          <w:sz w:val="19"/>
          <w:szCs w:val="19"/>
          <w:lang w:val="en-US"/>
        </w:rPr>
        <w:t xml:space="preserve"> (up to 500 words)</w:t>
      </w:r>
      <w:r>
        <w:rPr>
          <w:b/>
          <w:bCs/>
          <w:kern w:val="0"/>
          <w:sz w:val="19"/>
          <w:szCs w:val="19"/>
          <w:lang w:val="en-US"/>
        </w:rPr>
        <w:t xml:space="preserve"> and an up-to-date CV to secretaryjic@rcgp.org.uk by Sunday 31 May 2026 at 23:59.</w:t>
      </w:r>
      <w:r>
        <w:rPr>
          <w:kern w:val="0"/>
          <w:sz w:val="19"/>
          <w:szCs w:val="19"/>
          <w:lang w:val="en-US"/>
        </w:rPr>
        <w:t xml:space="preserve"> Shortlisted candidates will be invited to an online 20-minute Zoom or Teams interview. </w:t>
      </w:r>
    </w:p>
    <w:p w14:paraId="3DA9B0CF" w14:textId="77777777" w:rsidR="000408D0" w:rsidRDefault="00000000">
      <w:pPr>
        <w:pStyle w:val="Body"/>
        <w:spacing w:after="60" w:line="276" w:lineRule="auto"/>
        <w:rPr>
          <w:b/>
          <w:bCs/>
          <w:kern w:val="0"/>
          <w:sz w:val="19"/>
          <w:szCs w:val="19"/>
        </w:rPr>
      </w:pPr>
      <w:r>
        <w:rPr>
          <w:kern w:val="0"/>
          <w:sz w:val="19"/>
          <w:szCs w:val="19"/>
          <w:lang w:val="en-US"/>
        </w:rPr>
        <w:t xml:space="preserve">For informal </w:t>
      </w:r>
      <w:r>
        <w:rPr>
          <w:b/>
          <w:bCs/>
          <w:kern w:val="0"/>
          <w:sz w:val="19"/>
          <w:szCs w:val="19"/>
          <w:lang w:val="en-US"/>
        </w:rPr>
        <w:t>enquiries, please contact exchangejic@rcgp.org.uk.</w:t>
      </w:r>
    </w:p>
    <w:p w14:paraId="31F0D136" w14:textId="77777777" w:rsidR="000408D0" w:rsidRDefault="00000000">
      <w:pPr>
        <w:pStyle w:val="Body"/>
        <w:keepNext/>
        <w:keepLines/>
        <w:spacing w:before="100" w:after="60" w:line="276" w:lineRule="auto"/>
        <w:outlineLvl w:val="0"/>
        <w:rPr>
          <w:rFonts w:ascii="Calibri" w:eastAsia="Calibri" w:hAnsi="Calibri" w:cs="Calibri"/>
          <w:b/>
          <w:bCs/>
          <w:color w:val="1F4E79"/>
          <w:kern w:val="0"/>
          <w:sz w:val="30"/>
          <w:szCs w:val="30"/>
          <w:u w:color="1F4E79"/>
          <w:lang w:val="en-US"/>
        </w:rPr>
      </w:pPr>
      <w:r>
        <w:rPr>
          <w:rFonts w:ascii="Calibri" w:hAnsi="Calibri"/>
          <w:b/>
          <w:bCs/>
          <w:color w:val="1F4E79"/>
          <w:kern w:val="0"/>
          <w:sz w:val="30"/>
          <w:szCs w:val="30"/>
          <w:u w:color="1F4E79"/>
          <w:lang w:val="en-US"/>
        </w:rPr>
        <w:t>Role purpose</w:t>
      </w:r>
    </w:p>
    <w:p w14:paraId="7E96E08D" w14:textId="77777777" w:rsidR="000408D0" w:rsidRDefault="00000000">
      <w:pPr>
        <w:pStyle w:val="Body"/>
        <w:spacing w:before="100" w:after="100" w:line="240" w:lineRule="auto"/>
        <w:rPr>
          <w:kern w:val="0"/>
          <w:sz w:val="19"/>
          <w:szCs w:val="19"/>
        </w:rPr>
      </w:pPr>
      <w:r>
        <w:rPr>
          <w:kern w:val="0"/>
          <w:sz w:val="19"/>
          <w:szCs w:val="19"/>
          <w:lang w:val="en-US"/>
        </w:rPr>
        <w:t xml:space="preserve">Lead and develop JIC’s incoming exchange </w:t>
      </w:r>
      <w:proofErr w:type="spellStart"/>
      <w:r>
        <w:rPr>
          <w:kern w:val="0"/>
          <w:sz w:val="19"/>
          <w:szCs w:val="19"/>
          <w:lang w:val="en-US"/>
        </w:rPr>
        <w:t>programme</w:t>
      </w:r>
      <w:proofErr w:type="spellEnd"/>
      <w:r>
        <w:rPr>
          <w:kern w:val="0"/>
          <w:sz w:val="19"/>
          <w:szCs w:val="19"/>
          <w:lang w:val="en-US"/>
        </w:rPr>
        <w:t xml:space="preserve">, enabling international GP/family medicine trainees and early-career doctors to access safe, well-governed and educational observational placements in UK general practice. </w:t>
      </w:r>
      <w:proofErr w:type="gramStart"/>
      <w:r>
        <w:rPr>
          <w:kern w:val="0"/>
          <w:sz w:val="19"/>
          <w:szCs w:val="19"/>
          <w:lang w:val="en-US"/>
        </w:rPr>
        <w:t>Strengthen</w:t>
      </w:r>
      <w:proofErr w:type="gramEnd"/>
      <w:r>
        <w:rPr>
          <w:kern w:val="0"/>
          <w:sz w:val="19"/>
          <w:szCs w:val="19"/>
          <w:lang w:val="en-US"/>
        </w:rPr>
        <w:t xml:space="preserve"> the host-practice network, </w:t>
      </w:r>
      <w:proofErr w:type="gramStart"/>
      <w:r>
        <w:rPr>
          <w:kern w:val="0"/>
          <w:sz w:val="19"/>
          <w:szCs w:val="19"/>
          <w:lang w:val="en-US"/>
        </w:rPr>
        <w:t>improve</w:t>
      </w:r>
      <w:proofErr w:type="gramEnd"/>
      <w:r>
        <w:rPr>
          <w:kern w:val="0"/>
          <w:sz w:val="19"/>
          <w:szCs w:val="19"/>
          <w:lang w:val="en-US"/>
        </w:rPr>
        <w:t xml:space="preserve"> processes and </w:t>
      </w:r>
      <w:proofErr w:type="gramStart"/>
      <w:r>
        <w:rPr>
          <w:kern w:val="0"/>
          <w:sz w:val="19"/>
          <w:szCs w:val="19"/>
          <w:lang w:val="en-US"/>
        </w:rPr>
        <w:t>promote</w:t>
      </w:r>
      <w:proofErr w:type="gramEnd"/>
      <w:r>
        <w:rPr>
          <w:kern w:val="0"/>
          <w:sz w:val="19"/>
          <w:szCs w:val="19"/>
          <w:lang w:val="en-US"/>
        </w:rPr>
        <w:t xml:space="preserve"> exchanges as a source of mutual learning.</w:t>
      </w:r>
    </w:p>
    <w:p w14:paraId="7D317C8D" w14:textId="77777777" w:rsidR="000408D0" w:rsidRDefault="000408D0">
      <w:pPr>
        <w:pStyle w:val="Body"/>
        <w:spacing w:before="100" w:after="100" w:line="240" w:lineRule="auto"/>
        <w:rPr>
          <w:rFonts w:ascii="Calibri" w:eastAsia="Calibri" w:hAnsi="Calibri" w:cs="Calibri"/>
          <w:b/>
          <w:bCs/>
          <w:color w:val="1F4E79"/>
          <w:kern w:val="0"/>
          <w:sz w:val="30"/>
          <w:szCs w:val="30"/>
          <w:u w:color="1F4E79"/>
        </w:rPr>
      </w:pPr>
    </w:p>
    <w:p w14:paraId="6E842CD3" w14:textId="77777777" w:rsidR="000408D0" w:rsidRDefault="00000000">
      <w:pPr>
        <w:pStyle w:val="Body"/>
        <w:keepNext/>
        <w:keepLines/>
        <w:spacing w:before="100" w:after="60" w:line="276" w:lineRule="auto"/>
        <w:outlineLvl w:val="0"/>
        <w:rPr>
          <w:rFonts w:ascii="Calibri" w:eastAsia="Calibri" w:hAnsi="Calibri" w:cs="Calibri"/>
          <w:b/>
          <w:bCs/>
          <w:color w:val="1F4E79"/>
          <w:kern w:val="0"/>
          <w:sz w:val="30"/>
          <w:szCs w:val="30"/>
          <w:u w:color="1F4E79"/>
        </w:rPr>
      </w:pPr>
      <w:r>
        <w:rPr>
          <w:rFonts w:ascii="Calibri" w:hAnsi="Calibri"/>
          <w:b/>
          <w:bCs/>
          <w:color w:val="1F4E79"/>
          <w:kern w:val="0"/>
          <w:sz w:val="30"/>
          <w:szCs w:val="30"/>
          <w:u w:color="1F4E79"/>
          <w:lang w:val="en-US"/>
        </w:rPr>
        <w:t>Key responsibilities</w:t>
      </w:r>
    </w:p>
    <w:p w14:paraId="5FB88161" w14:textId="0771E047" w:rsidR="000408D0" w:rsidRDefault="00000000">
      <w:pPr>
        <w:pStyle w:val="Body"/>
        <w:keepNext/>
        <w:keepLines/>
        <w:spacing w:before="60" w:after="0" w:line="276" w:lineRule="auto"/>
        <w:outlineLvl w:val="1"/>
        <w:rPr>
          <w:rFonts w:ascii="Calibri" w:eastAsia="Calibri" w:hAnsi="Calibri" w:cs="Calibri"/>
          <w:b/>
          <w:bCs/>
          <w:color w:val="1F4E79"/>
          <w:kern w:val="0"/>
          <w:sz w:val="22"/>
          <w:szCs w:val="22"/>
          <w:u w:color="1F4E79"/>
        </w:rPr>
      </w:pPr>
      <w:r>
        <w:rPr>
          <w:rFonts w:ascii="Calibri" w:hAnsi="Calibri"/>
          <w:b/>
          <w:bCs/>
          <w:color w:val="1F4E79"/>
          <w:kern w:val="0"/>
          <w:sz w:val="22"/>
          <w:szCs w:val="22"/>
          <w:u w:color="1F4E79"/>
          <w:lang w:val="en-US"/>
        </w:rPr>
        <w:t>In</w:t>
      </w:r>
      <w:r w:rsidR="00BD3682">
        <w:rPr>
          <w:rFonts w:ascii="Calibri" w:hAnsi="Calibri"/>
          <w:b/>
          <w:bCs/>
          <w:color w:val="1F4E79"/>
          <w:kern w:val="0"/>
          <w:sz w:val="22"/>
          <w:szCs w:val="22"/>
          <w:u w:color="1F4E79"/>
          <w:lang w:val="en-US"/>
        </w:rPr>
        <w:t>bound</w:t>
      </w:r>
      <w:r>
        <w:rPr>
          <w:rFonts w:ascii="Calibri" w:hAnsi="Calibri"/>
          <w:b/>
          <w:bCs/>
          <w:color w:val="1F4E79"/>
          <w:kern w:val="0"/>
          <w:sz w:val="22"/>
          <w:szCs w:val="22"/>
          <w:u w:color="1F4E79"/>
          <w:lang w:val="en-US"/>
        </w:rPr>
        <w:t xml:space="preserve"> exchange coordination</w:t>
      </w:r>
    </w:p>
    <w:p w14:paraId="44484147" w14:textId="77777777" w:rsidR="000408D0" w:rsidRDefault="00000000">
      <w:pPr>
        <w:pStyle w:val="Body"/>
        <w:numPr>
          <w:ilvl w:val="0"/>
          <w:numId w:val="2"/>
        </w:numPr>
        <w:spacing w:before="100" w:after="100" w:line="240" w:lineRule="auto"/>
        <w:rPr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>Act as the main contact for incoming enquiries.</w:t>
      </w:r>
    </w:p>
    <w:p w14:paraId="22FD0EDF" w14:textId="77777777" w:rsidR="000408D0" w:rsidRDefault="00000000">
      <w:pPr>
        <w:pStyle w:val="Body"/>
        <w:numPr>
          <w:ilvl w:val="0"/>
          <w:numId w:val="2"/>
        </w:numPr>
        <w:spacing w:before="100" w:after="100" w:line="240" w:lineRule="auto"/>
        <w:rPr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>Manage placements from enquiry to completion (eligibility, matching, planning, documentation and follow-up).</w:t>
      </w:r>
    </w:p>
    <w:p w14:paraId="61303ED3" w14:textId="77777777" w:rsidR="000408D0" w:rsidRDefault="00000000">
      <w:pPr>
        <w:pStyle w:val="Body"/>
        <w:numPr>
          <w:ilvl w:val="0"/>
          <w:numId w:val="2"/>
        </w:numPr>
        <w:spacing w:before="100" w:after="100" w:line="240" w:lineRule="auto"/>
        <w:rPr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>Ensure visitors understand the observational nature and maintain accurate records.</w:t>
      </w:r>
    </w:p>
    <w:p w14:paraId="12E71F3D" w14:textId="77777777" w:rsidR="000408D0" w:rsidRDefault="00000000">
      <w:pPr>
        <w:pStyle w:val="Body"/>
        <w:tabs>
          <w:tab w:val="left" w:pos="360"/>
        </w:tabs>
        <w:spacing w:after="0" w:line="276" w:lineRule="auto"/>
        <w:ind w:left="255" w:hanging="125"/>
        <w:rPr>
          <w:rFonts w:ascii="Calibri" w:eastAsia="Calibri" w:hAnsi="Calibri" w:cs="Calibri"/>
          <w:b/>
          <w:bCs/>
          <w:color w:val="1F4E79"/>
          <w:kern w:val="0"/>
          <w:sz w:val="22"/>
          <w:szCs w:val="22"/>
          <w:u w:color="1F4E79"/>
          <w:lang w:val="en-US"/>
        </w:rPr>
      </w:pPr>
      <w:r>
        <w:rPr>
          <w:rFonts w:ascii="Calibri" w:hAnsi="Calibri"/>
          <w:b/>
          <w:bCs/>
          <w:color w:val="1F4E79"/>
          <w:kern w:val="0"/>
          <w:sz w:val="22"/>
          <w:szCs w:val="22"/>
          <w:u w:color="1F4E79"/>
          <w:lang w:val="en-US"/>
        </w:rPr>
        <w:t>Host network development</w:t>
      </w:r>
    </w:p>
    <w:p w14:paraId="47A620EE" w14:textId="77777777" w:rsidR="000408D0" w:rsidRDefault="00000000">
      <w:pPr>
        <w:pStyle w:val="Body"/>
        <w:numPr>
          <w:ilvl w:val="0"/>
          <w:numId w:val="4"/>
        </w:numPr>
        <w:spacing w:before="100" w:after="100" w:line="240" w:lineRule="auto"/>
        <w:rPr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>Recruit and support UK GP host practices across regions.</w:t>
      </w:r>
    </w:p>
    <w:p w14:paraId="4B4A2606" w14:textId="77777777" w:rsidR="000408D0" w:rsidRDefault="00000000">
      <w:pPr>
        <w:pStyle w:val="Body"/>
        <w:numPr>
          <w:ilvl w:val="0"/>
          <w:numId w:val="4"/>
        </w:numPr>
        <w:spacing w:before="100" w:after="100" w:line="240" w:lineRule="auto"/>
        <w:rPr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>Maintain clear host/visitor guidance and pre-placement processes.</w:t>
      </w:r>
    </w:p>
    <w:p w14:paraId="76A18CAB" w14:textId="77777777" w:rsidR="000408D0" w:rsidRDefault="00000000">
      <w:pPr>
        <w:pStyle w:val="Body"/>
        <w:numPr>
          <w:ilvl w:val="0"/>
          <w:numId w:val="4"/>
        </w:numPr>
        <w:spacing w:before="100" w:after="100" w:line="240" w:lineRule="auto"/>
        <w:rPr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>Promote hosting through relevant networks and training bodies.</w:t>
      </w:r>
    </w:p>
    <w:p w14:paraId="2E9E69D1" w14:textId="77777777" w:rsidR="000408D0" w:rsidRDefault="00000000">
      <w:pPr>
        <w:pStyle w:val="Body"/>
        <w:keepNext/>
        <w:keepLines/>
        <w:spacing w:before="60" w:after="0" w:line="276" w:lineRule="auto"/>
        <w:outlineLvl w:val="1"/>
        <w:rPr>
          <w:rFonts w:ascii="Calibri" w:eastAsia="Calibri" w:hAnsi="Calibri" w:cs="Calibri"/>
          <w:b/>
          <w:bCs/>
          <w:color w:val="1F4E79"/>
          <w:kern w:val="0"/>
          <w:sz w:val="22"/>
          <w:szCs w:val="22"/>
          <w:u w:color="1F4E79"/>
          <w:lang w:val="en-US"/>
        </w:rPr>
      </w:pPr>
      <w:r>
        <w:rPr>
          <w:rFonts w:ascii="Calibri" w:hAnsi="Calibri"/>
          <w:b/>
          <w:bCs/>
          <w:color w:val="1F4E79"/>
          <w:kern w:val="0"/>
          <w:sz w:val="22"/>
          <w:szCs w:val="22"/>
          <w:u w:color="1F4E79"/>
          <w:lang w:val="en-US"/>
        </w:rPr>
        <w:t>Governance and quality</w:t>
      </w:r>
    </w:p>
    <w:p w14:paraId="0E4E4DC5" w14:textId="77777777" w:rsidR="000408D0" w:rsidRDefault="00000000">
      <w:pPr>
        <w:pStyle w:val="Body"/>
        <w:numPr>
          <w:ilvl w:val="0"/>
          <w:numId w:val="6"/>
        </w:numPr>
        <w:spacing w:before="100" w:after="100" w:line="240" w:lineRule="auto"/>
        <w:rPr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>Ensure exchanges are ethical, well-documented and aligned with RCGP values.</w:t>
      </w:r>
    </w:p>
    <w:p w14:paraId="6D0A460C" w14:textId="77777777" w:rsidR="000408D0" w:rsidRDefault="00000000">
      <w:pPr>
        <w:pStyle w:val="Body"/>
        <w:numPr>
          <w:ilvl w:val="0"/>
          <w:numId w:val="6"/>
        </w:numPr>
        <w:spacing w:before="100" w:after="100" w:line="240" w:lineRule="auto"/>
        <w:rPr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>Support clear expectations around learning, confidentiality and feedback.</w:t>
      </w:r>
    </w:p>
    <w:p w14:paraId="3E2E1F23" w14:textId="77777777" w:rsidR="000408D0" w:rsidRDefault="00000000">
      <w:pPr>
        <w:pStyle w:val="Body"/>
        <w:numPr>
          <w:ilvl w:val="0"/>
          <w:numId w:val="6"/>
        </w:numPr>
        <w:spacing w:before="100" w:after="100" w:line="240" w:lineRule="auto"/>
        <w:rPr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>Escalate concerns and contribute to annual review and improvement.</w:t>
      </w:r>
    </w:p>
    <w:p w14:paraId="0A6D6765" w14:textId="77777777" w:rsidR="000408D0" w:rsidRDefault="00000000">
      <w:pPr>
        <w:pStyle w:val="Body"/>
        <w:keepNext/>
        <w:keepLines/>
        <w:spacing w:before="60" w:after="0" w:line="276" w:lineRule="auto"/>
        <w:outlineLvl w:val="1"/>
        <w:rPr>
          <w:rFonts w:ascii="Calibri" w:eastAsia="Calibri" w:hAnsi="Calibri" w:cs="Calibri"/>
          <w:b/>
          <w:bCs/>
          <w:color w:val="1F4E79"/>
          <w:kern w:val="0"/>
          <w:sz w:val="22"/>
          <w:szCs w:val="22"/>
          <w:u w:color="1F4E79"/>
        </w:rPr>
      </w:pPr>
      <w:r>
        <w:rPr>
          <w:rFonts w:ascii="Calibri" w:hAnsi="Calibri"/>
          <w:b/>
          <w:bCs/>
          <w:color w:val="1F4E79"/>
          <w:kern w:val="0"/>
          <w:sz w:val="22"/>
          <w:szCs w:val="22"/>
          <w:u w:color="1F4E79"/>
          <w:lang w:val="en-US"/>
        </w:rPr>
        <w:t>Communication and wider JIC contribution</w:t>
      </w:r>
    </w:p>
    <w:p w14:paraId="222453D4" w14:textId="77777777" w:rsidR="000408D0" w:rsidRDefault="00000000">
      <w:pPr>
        <w:pStyle w:val="Body"/>
        <w:numPr>
          <w:ilvl w:val="0"/>
          <w:numId w:val="6"/>
        </w:numPr>
        <w:spacing w:before="100" w:after="100" w:line="240" w:lineRule="auto"/>
        <w:rPr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>Ensure exchanges are ethical, well-documented and aligned with RCGP values.</w:t>
      </w:r>
    </w:p>
    <w:p w14:paraId="66B0A017" w14:textId="77777777" w:rsidR="000408D0" w:rsidRDefault="00000000">
      <w:pPr>
        <w:pStyle w:val="Body"/>
        <w:numPr>
          <w:ilvl w:val="0"/>
          <w:numId w:val="6"/>
        </w:numPr>
        <w:spacing w:before="100" w:after="100" w:line="240" w:lineRule="auto"/>
        <w:rPr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>Support clear expectations around learning, confidentiality and feedback.</w:t>
      </w:r>
    </w:p>
    <w:p w14:paraId="20FA756A" w14:textId="77777777" w:rsidR="000408D0" w:rsidRDefault="00000000">
      <w:pPr>
        <w:pStyle w:val="Body"/>
        <w:numPr>
          <w:ilvl w:val="0"/>
          <w:numId w:val="6"/>
        </w:numPr>
        <w:spacing w:before="100" w:after="100" w:line="240" w:lineRule="auto"/>
        <w:rPr>
          <w:sz w:val="19"/>
          <w:szCs w:val="19"/>
          <w:lang w:val="en-US"/>
        </w:rPr>
      </w:pPr>
      <w:r>
        <w:rPr>
          <w:kern w:val="0"/>
          <w:sz w:val="19"/>
          <w:szCs w:val="19"/>
          <w:lang w:val="en-US"/>
        </w:rPr>
        <w:t>Escalate concerns and contribute to annual review and improvement</w:t>
      </w:r>
    </w:p>
    <w:p w14:paraId="43771BEE" w14:textId="77777777" w:rsidR="000408D0" w:rsidRDefault="000408D0">
      <w:pPr>
        <w:pStyle w:val="Body"/>
        <w:tabs>
          <w:tab w:val="left" w:pos="720"/>
        </w:tabs>
        <w:spacing w:before="100" w:after="100" w:line="240" w:lineRule="auto"/>
        <w:rPr>
          <w:kern w:val="0"/>
          <w:sz w:val="19"/>
          <w:szCs w:val="19"/>
        </w:rPr>
      </w:pPr>
    </w:p>
    <w:p w14:paraId="4B774AAF" w14:textId="77777777" w:rsidR="000408D0" w:rsidRDefault="000408D0">
      <w:pPr>
        <w:pStyle w:val="Body"/>
        <w:tabs>
          <w:tab w:val="left" w:pos="720"/>
        </w:tabs>
        <w:spacing w:before="100" w:after="100" w:line="240" w:lineRule="auto"/>
        <w:rPr>
          <w:kern w:val="0"/>
          <w:sz w:val="19"/>
          <w:szCs w:val="19"/>
        </w:rPr>
      </w:pPr>
    </w:p>
    <w:p w14:paraId="73646DD3" w14:textId="77777777" w:rsidR="00BD3682" w:rsidRDefault="00BD3682">
      <w:pPr>
        <w:pStyle w:val="Body"/>
        <w:tabs>
          <w:tab w:val="left" w:pos="720"/>
        </w:tabs>
        <w:spacing w:before="100" w:after="100" w:line="240" w:lineRule="auto"/>
        <w:ind w:left="720"/>
        <w:rPr>
          <w:rFonts w:ascii="Calibri" w:hAnsi="Calibri"/>
          <w:b/>
          <w:bCs/>
          <w:color w:val="1F4E79"/>
          <w:kern w:val="0"/>
          <w:sz w:val="30"/>
          <w:szCs w:val="30"/>
          <w:u w:color="1F4E79"/>
          <w:lang w:val="en-US"/>
        </w:rPr>
      </w:pPr>
    </w:p>
    <w:p w14:paraId="27864835" w14:textId="77777777" w:rsidR="00BD3682" w:rsidRDefault="00BD3682">
      <w:pPr>
        <w:pStyle w:val="Body"/>
        <w:tabs>
          <w:tab w:val="left" w:pos="720"/>
        </w:tabs>
        <w:spacing w:before="100" w:after="100" w:line="240" w:lineRule="auto"/>
        <w:ind w:left="720"/>
        <w:rPr>
          <w:rFonts w:ascii="Calibri" w:hAnsi="Calibri"/>
          <w:b/>
          <w:bCs/>
          <w:color w:val="1F4E79"/>
          <w:kern w:val="0"/>
          <w:sz w:val="30"/>
          <w:szCs w:val="30"/>
          <w:u w:color="1F4E79"/>
          <w:lang w:val="en-US"/>
        </w:rPr>
      </w:pPr>
    </w:p>
    <w:p w14:paraId="6B3432F1" w14:textId="77777777" w:rsidR="00BD3682" w:rsidRDefault="00BD3682">
      <w:pPr>
        <w:pStyle w:val="Body"/>
        <w:tabs>
          <w:tab w:val="left" w:pos="720"/>
        </w:tabs>
        <w:spacing w:before="100" w:after="100" w:line="240" w:lineRule="auto"/>
        <w:ind w:left="720"/>
        <w:rPr>
          <w:rFonts w:ascii="Calibri" w:hAnsi="Calibri"/>
          <w:b/>
          <w:bCs/>
          <w:color w:val="1F4E79"/>
          <w:kern w:val="0"/>
          <w:sz w:val="30"/>
          <w:szCs w:val="30"/>
          <w:u w:color="1F4E79"/>
          <w:lang w:val="en-US"/>
        </w:rPr>
      </w:pPr>
    </w:p>
    <w:p w14:paraId="3A78F185" w14:textId="658CF231" w:rsidR="000408D0" w:rsidRDefault="00000000">
      <w:pPr>
        <w:pStyle w:val="Body"/>
        <w:tabs>
          <w:tab w:val="left" w:pos="720"/>
        </w:tabs>
        <w:spacing w:before="100" w:after="100" w:line="240" w:lineRule="auto"/>
        <w:ind w:left="720"/>
        <w:rPr>
          <w:rFonts w:ascii="Calibri" w:eastAsia="Calibri" w:hAnsi="Calibri" w:cs="Calibri"/>
          <w:b/>
          <w:bCs/>
          <w:color w:val="1F4E79"/>
          <w:kern w:val="0"/>
          <w:sz w:val="30"/>
          <w:szCs w:val="30"/>
          <w:u w:color="1F4E79"/>
          <w:lang w:val="en-US"/>
        </w:rPr>
      </w:pPr>
      <w:r>
        <w:rPr>
          <w:rFonts w:ascii="Calibri" w:hAnsi="Calibri"/>
          <w:b/>
          <w:bCs/>
          <w:color w:val="1F4E79"/>
          <w:kern w:val="0"/>
          <w:sz w:val="30"/>
          <w:szCs w:val="30"/>
          <w:u w:color="1F4E79"/>
          <w:lang w:val="en-US"/>
        </w:rPr>
        <w:lastRenderedPageBreak/>
        <w:t>Person specification</w:t>
      </w:r>
    </w:p>
    <w:p w14:paraId="4CD63BE7" w14:textId="77777777" w:rsidR="000408D0" w:rsidRDefault="000408D0">
      <w:pPr>
        <w:pStyle w:val="Body"/>
        <w:tabs>
          <w:tab w:val="left" w:pos="720"/>
        </w:tabs>
        <w:spacing w:before="100" w:after="100" w:line="240" w:lineRule="auto"/>
        <w:rPr>
          <w:rFonts w:ascii="Calibri" w:eastAsia="Calibri" w:hAnsi="Calibri" w:cs="Calibri"/>
          <w:b/>
          <w:bCs/>
          <w:color w:val="1F4E79"/>
          <w:kern w:val="0"/>
          <w:sz w:val="30"/>
          <w:szCs w:val="30"/>
          <w:u w:color="1F4E79"/>
          <w:lang w:val="en-US"/>
        </w:rPr>
      </w:pP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3012"/>
        <w:gridCol w:w="3004"/>
        <w:gridCol w:w="3000"/>
      </w:tblGrid>
      <w:tr w:rsidR="000408D0" w14:paraId="56D76900" w14:textId="77777777">
        <w:trPr>
          <w:trHeight w:val="23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4FCC9" w14:textId="77777777" w:rsidR="000408D0" w:rsidRDefault="00000000">
            <w:pPr>
              <w:pStyle w:val="Body"/>
              <w:spacing w:after="200" w:line="276" w:lineRule="auto"/>
            </w:pPr>
            <w:r>
              <w:rPr>
                <w:b/>
                <w:bCs/>
                <w:color w:val="FFFFFF"/>
                <w:kern w:val="0"/>
                <w:sz w:val="17"/>
                <w:szCs w:val="17"/>
                <w:u w:color="FFFFFF"/>
                <w:lang w:val="en-US"/>
              </w:rPr>
              <w:t>Area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28C21" w14:textId="77777777" w:rsidR="000408D0" w:rsidRDefault="00000000">
            <w:pPr>
              <w:pStyle w:val="Body"/>
              <w:spacing w:after="200" w:line="276" w:lineRule="auto"/>
            </w:pPr>
            <w:r>
              <w:rPr>
                <w:b/>
                <w:bCs/>
                <w:color w:val="FFFFFF"/>
                <w:kern w:val="0"/>
                <w:sz w:val="17"/>
                <w:szCs w:val="17"/>
                <w:u w:color="FFFFFF"/>
                <w:lang w:val="en-US"/>
              </w:rPr>
              <w:t>Essential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6910E" w14:textId="77777777" w:rsidR="000408D0" w:rsidRDefault="00000000">
            <w:pPr>
              <w:pStyle w:val="Body"/>
              <w:spacing w:after="200" w:line="276" w:lineRule="auto"/>
            </w:pPr>
            <w:r>
              <w:rPr>
                <w:b/>
                <w:bCs/>
                <w:color w:val="FFFFFF"/>
                <w:kern w:val="0"/>
                <w:sz w:val="17"/>
                <w:szCs w:val="17"/>
                <w:u w:color="FFFFFF"/>
                <w:lang w:val="en-US"/>
              </w:rPr>
              <w:t>Desirable</w:t>
            </w:r>
          </w:p>
        </w:tc>
      </w:tr>
      <w:tr w:rsidR="000408D0" w14:paraId="6162D9FB" w14:textId="77777777">
        <w:trPr>
          <w:trHeight w:val="90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41792" w14:textId="77777777" w:rsidR="000408D0" w:rsidRDefault="00000000">
            <w:pPr>
              <w:pStyle w:val="Body"/>
              <w:spacing w:after="200" w:line="276" w:lineRule="auto"/>
            </w:pPr>
            <w:r>
              <w:rPr>
                <w:b/>
                <w:bCs/>
                <w:kern w:val="0"/>
                <w:sz w:val="16"/>
                <w:szCs w:val="16"/>
                <w:lang w:val="en-US"/>
              </w:rPr>
              <w:t>Motivation and global primary care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8F090" w14:textId="03C4C6DE" w:rsidR="000408D0" w:rsidRDefault="00000000">
            <w:pPr>
              <w:pStyle w:val="Body"/>
              <w:spacing w:after="200" w:line="276" w:lineRule="auto"/>
            </w:pPr>
            <w:r>
              <w:rPr>
                <w:kern w:val="0"/>
                <w:sz w:val="16"/>
                <w:szCs w:val="16"/>
                <w:lang w:val="en-US"/>
              </w:rPr>
              <w:t xml:space="preserve">Clear motivation for the role; commitment to </w:t>
            </w:r>
            <w:r w:rsidR="00BD3682">
              <w:rPr>
                <w:kern w:val="0"/>
                <w:sz w:val="16"/>
                <w:szCs w:val="16"/>
                <w:lang w:val="en-US"/>
              </w:rPr>
              <w:t xml:space="preserve">develop the </w:t>
            </w:r>
            <w:r>
              <w:rPr>
                <w:kern w:val="0"/>
                <w:sz w:val="16"/>
                <w:szCs w:val="16"/>
                <w:lang w:val="en-US"/>
              </w:rPr>
              <w:t>JIC, ethical exchange, cultural humility and global primary care learning.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1AAD0" w14:textId="77777777" w:rsidR="000408D0" w:rsidRDefault="00000000">
            <w:pPr>
              <w:pStyle w:val="Body"/>
              <w:spacing w:after="200" w:line="276" w:lineRule="auto"/>
            </w:pPr>
            <w:r>
              <w:rPr>
                <w:kern w:val="0"/>
                <w:sz w:val="16"/>
                <w:szCs w:val="16"/>
                <w:lang w:val="en-US"/>
              </w:rPr>
              <w:t xml:space="preserve">Experience in international health, education, research, QI, EYFDM/WONCA activities or exchange </w:t>
            </w:r>
            <w:proofErr w:type="spellStart"/>
            <w:r>
              <w:rPr>
                <w:kern w:val="0"/>
                <w:sz w:val="16"/>
                <w:szCs w:val="16"/>
                <w:lang w:val="en-US"/>
              </w:rPr>
              <w:t>programmes</w:t>
            </w:r>
            <w:proofErr w:type="spellEnd"/>
            <w:r>
              <w:rPr>
                <w:kern w:val="0"/>
                <w:sz w:val="16"/>
                <w:szCs w:val="16"/>
                <w:lang w:val="en-US"/>
              </w:rPr>
              <w:t>.</w:t>
            </w:r>
          </w:p>
        </w:tc>
      </w:tr>
      <w:tr w:rsidR="000408D0" w14:paraId="17B07E81" w14:textId="77777777">
        <w:trPr>
          <w:trHeight w:val="90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16C18" w14:textId="77777777" w:rsidR="000408D0" w:rsidRDefault="00000000">
            <w:pPr>
              <w:pStyle w:val="Body"/>
              <w:spacing w:after="200" w:line="276" w:lineRule="auto"/>
            </w:pPr>
            <w:proofErr w:type="spellStart"/>
            <w:r>
              <w:rPr>
                <w:b/>
                <w:bCs/>
                <w:kern w:val="0"/>
                <w:sz w:val="16"/>
                <w:szCs w:val="16"/>
                <w:lang w:val="en-US"/>
              </w:rPr>
              <w:t>Organisation</w:t>
            </w:r>
            <w:proofErr w:type="spellEnd"/>
            <w:r>
              <w:rPr>
                <w:b/>
                <w:bCs/>
                <w:kern w:val="0"/>
                <w:sz w:val="16"/>
                <w:szCs w:val="16"/>
                <w:lang w:val="en-US"/>
              </w:rPr>
              <w:t xml:space="preserve"> and delivery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C9C80" w14:textId="77777777" w:rsidR="000408D0" w:rsidRDefault="00000000">
            <w:pPr>
              <w:pStyle w:val="Body"/>
              <w:spacing w:after="200" w:line="276" w:lineRule="auto"/>
            </w:pPr>
            <w:r>
              <w:rPr>
                <w:kern w:val="0"/>
                <w:sz w:val="16"/>
                <w:szCs w:val="16"/>
                <w:lang w:val="en-US"/>
              </w:rPr>
              <w:t xml:space="preserve">Well </w:t>
            </w:r>
            <w:proofErr w:type="spellStart"/>
            <w:r>
              <w:rPr>
                <w:kern w:val="0"/>
                <w:sz w:val="16"/>
                <w:szCs w:val="16"/>
                <w:lang w:val="en-US"/>
              </w:rPr>
              <w:t>organised</w:t>
            </w:r>
            <w:proofErr w:type="spellEnd"/>
            <w:r>
              <w:rPr>
                <w:kern w:val="0"/>
                <w:sz w:val="16"/>
                <w:szCs w:val="16"/>
                <w:lang w:val="en-US"/>
              </w:rPr>
              <w:t>; able to track enquiries, documentation and follow-up reliably; able to complete tasks without close supervision.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CB4CA" w14:textId="77777777" w:rsidR="000408D0" w:rsidRDefault="00000000">
            <w:pPr>
              <w:pStyle w:val="Body"/>
              <w:spacing w:after="200" w:line="276" w:lineRule="auto"/>
            </w:pPr>
            <w:r>
              <w:rPr>
                <w:kern w:val="0"/>
                <w:sz w:val="16"/>
                <w:szCs w:val="16"/>
                <w:lang w:val="en-US"/>
              </w:rPr>
              <w:t xml:space="preserve">Experience coordinating projects, teaching </w:t>
            </w:r>
            <w:proofErr w:type="spellStart"/>
            <w:r>
              <w:rPr>
                <w:kern w:val="0"/>
                <w:sz w:val="16"/>
                <w:szCs w:val="16"/>
                <w:lang w:val="en-US"/>
              </w:rPr>
              <w:t>programmes</w:t>
            </w:r>
            <w:proofErr w:type="spellEnd"/>
            <w:r>
              <w:rPr>
                <w:kern w:val="0"/>
                <w:sz w:val="16"/>
                <w:szCs w:val="16"/>
                <w:lang w:val="en-US"/>
              </w:rPr>
              <w:t>, placements, events or multi-stakeholder work.</w:t>
            </w:r>
          </w:p>
        </w:tc>
      </w:tr>
      <w:tr w:rsidR="000408D0" w14:paraId="36465EFD" w14:textId="77777777">
        <w:trPr>
          <w:trHeight w:val="90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1DB86" w14:textId="77777777" w:rsidR="000408D0" w:rsidRDefault="00000000">
            <w:pPr>
              <w:pStyle w:val="Body"/>
              <w:spacing w:after="200" w:line="276" w:lineRule="auto"/>
            </w:pPr>
            <w:r>
              <w:rPr>
                <w:b/>
                <w:bCs/>
                <w:kern w:val="0"/>
                <w:sz w:val="16"/>
                <w:szCs w:val="16"/>
                <w:lang w:val="en-US"/>
              </w:rPr>
              <w:t>Communication and diplomacy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F9A85" w14:textId="77777777" w:rsidR="000408D0" w:rsidRDefault="00000000">
            <w:pPr>
              <w:pStyle w:val="Body"/>
              <w:spacing w:after="200" w:line="276" w:lineRule="auto"/>
            </w:pPr>
            <w:r>
              <w:rPr>
                <w:kern w:val="0"/>
                <w:sz w:val="16"/>
                <w:szCs w:val="16"/>
                <w:lang w:val="en-US"/>
              </w:rPr>
              <w:t>Strong written and verbal communication; tactful, inclusive and professional when working across cultures, time zones and systems.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796F1" w14:textId="77777777" w:rsidR="000408D0" w:rsidRDefault="00000000">
            <w:pPr>
              <w:pStyle w:val="Body"/>
              <w:spacing w:after="200" w:line="276" w:lineRule="auto"/>
            </w:pPr>
            <w:r>
              <w:rPr>
                <w:kern w:val="0"/>
                <w:sz w:val="16"/>
                <w:szCs w:val="16"/>
                <w:lang w:val="en-US"/>
              </w:rPr>
              <w:t>Experience managing sensitive queries, negotiating with practices or liaising with senior stakeholders.</w:t>
            </w:r>
          </w:p>
        </w:tc>
      </w:tr>
      <w:tr w:rsidR="000408D0" w14:paraId="49B9D602" w14:textId="77777777">
        <w:trPr>
          <w:trHeight w:val="67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6D5AB" w14:textId="77777777" w:rsidR="000408D0" w:rsidRDefault="00000000">
            <w:pPr>
              <w:pStyle w:val="Body"/>
              <w:spacing w:after="200" w:line="276" w:lineRule="auto"/>
            </w:pPr>
            <w:r>
              <w:rPr>
                <w:b/>
                <w:bCs/>
                <w:kern w:val="0"/>
                <w:sz w:val="16"/>
                <w:szCs w:val="16"/>
                <w:lang w:val="en-US"/>
              </w:rPr>
              <w:t>Digital and administrative skills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FDF15" w14:textId="77777777" w:rsidR="000408D0" w:rsidRDefault="00000000">
            <w:pPr>
              <w:pStyle w:val="Body"/>
              <w:spacing w:after="200" w:line="276" w:lineRule="auto"/>
            </w:pPr>
            <w:r>
              <w:rPr>
                <w:kern w:val="0"/>
                <w:sz w:val="16"/>
                <w:szCs w:val="16"/>
                <w:lang w:val="en-US"/>
              </w:rPr>
              <w:t>Comfortable using shared drives, spreadsheets, email groups and communication channels.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DF9EE" w14:textId="77777777" w:rsidR="000408D0" w:rsidRDefault="00000000">
            <w:pPr>
              <w:pStyle w:val="Body"/>
              <w:spacing w:after="200" w:line="276" w:lineRule="auto"/>
            </w:pPr>
            <w:r>
              <w:rPr>
                <w:kern w:val="0"/>
                <w:sz w:val="16"/>
                <w:szCs w:val="16"/>
                <w:lang w:val="en-US"/>
              </w:rPr>
              <w:t>Experience creating SOPs, templates, forms, surveys, dashboards or simple reports.</w:t>
            </w:r>
          </w:p>
        </w:tc>
      </w:tr>
      <w:tr w:rsidR="000408D0" w14:paraId="7AB05281" w14:textId="77777777">
        <w:trPr>
          <w:trHeight w:val="113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3ED8E" w14:textId="77777777" w:rsidR="000408D0" w:rsidRDefault="00000000">
            <w:pPr>
              <w:pStyle w:val="Body"/>
              <w:spacing w:after="200" w:line="276" w:lineRule="auto"/>
            </w:pPr>
            <w:r>
              <w:rPr>
                <w:b/>
                <w:bCs/>
                <w:kern w:val="0"/>
                <w:sz w:val="16"/>
                <w:szCs w:val="16"/>
                <w:lang w:val="en-US"/>
              </w:rPr>
              <w:t>Leadership, professional standing and values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D50D5" w14:textId="2A896345" w:rsidR="000408D0" w:rsidRDefault="00000000">
            <w:pPr>
              <w:pStyle w:val="Body"/>
              <w:spacing w:after="200" w:line="276" w:lineRule="auto"/>
            </w:pPr>
            <w:r>
              <w:rPr>
                <w:kern w:val="0"/>
                <w:sz w:val="16"/>
                <w:szCs w:val="16"/>
                <w:lang w:val="en-US"/>
              </w:rPr>
              <w:t xml:space="preserve">Current NHS GP registrar/trainee or GP within five years of CCT; in good standing with </w:t>
            </w:r>
            <w:r w:rsidR="0014684C">
              <w:rPr>
                <w:kern w:val="0"/>
                <w:sz w:val="16"/>
                <w:szCs w:val="16"/>
                <w:lang w:val="en-US"/>
              </w:rPr>
              <w:t>the</w:t>
            </w:r>
            <w:r>
              <w:rPr>
                <w:kern w:val="0"/>
                <w:sz w:val="16"/>
                <w:szCs w:val="16"/>
                <w:lang w:val="en-US"/>
              </w:rPr>
              <w:t xml:space="preserve"> GMC</w:t>
            </w:r>
            <w:r w:rsidR="0014684C">
              <w:rPr>
                <w:kern w:val="0"/>
                <w:sz w:val="16"/>
                <w:szCs w:val="16"/>
                <w:lang w:val="en-US"/>
              </w:rPr>
              <w:t xml:space="preserve"> and a current member of the RCGP</w:t>
            </w:r>
            <w:r>
              <w:rPr>
                <w:kern w:val="0"/>
                <w:sz w:val="16"/>
                <w:szCs w:val="16"/>
                <w:lang w:val="en-US"/>
              </w:rPr>
              <w:t>; able to work collaboratively and uphold RCGP values.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2B2C1" w14:textId="77777777" w:rsidR="000408D0" w:rsidRDefault="00000000">
            <w:pPr>
              <w:pStyle w:val="Body"/>
              <w:spacing w:after="200" w:line="276" w:lineRule="auto"/>
            </w:pPr>
            <w:r>
              <w:rPr>
                <w:kern w:val="0"/>
                <w:sz w:val="16"/>
                <w:szCs w:val="16"/>
                <w:lang w:val="en-US"/>
              </w:rPr>
              <w:t>Evidence of leadership; realistic time commitment; track record in EDI, cultural safety or widening participation.</w:t>
            </w:r>
          </w:p>
        </w:tc>
      </w:tr>
    </w:tbl>
    <w:p w14:paraId="595A0823" w14:textId="77777777" w:rsidR="000408D0" w:rsidRDefault="000408D0">
      <w:pPr>
        <w:pStyle w:val="Body"/>
        <w:tabs>
          <w:tab w:val="left" w:pos="720"/>
        </w:tabs>
        <w:spacing w:before="100" w:after="100" w:line="240" w:lineRule="auto"/>
        <w:rPr>
          <w:rFonts w:ascii="Calibri" w:eastAsia="Calibri" w:hAnsi="Calibri" w:cs="Calibri"/>
          <w:b/>
          <w:bCs/>
          <w:color w:val="1F4E79"/>
          <w:kern w:val="0"/>
          <w:sz w:val="30"/>
          <w:szCs w:val="30"/>
          <w:u w:color="1F4E79"/>
        </w:rPr>
      </w:pPr>
    </w:p>
    <w:p w14:paraId="6DF7087E" w14:textId="77777777" w:rsidR="000408D0" w:rsidRDefault="000408D0">
      <w:pPr>
        <w:pStyle w:val="Body"/>
        <w:keepNext/>
        <w:keepLines/>
        <w:widowControl w:val="0"/>
        <w:spacing w:after="60" w:line="240" w:lineRule="auto"/>
        <w:jc w:val="center"/>
        <w:outlineLvl w:val="0"/>
        <w:rPr>
          <w:rFonts w:ascii="Calibri" w:eastAsia="Calibri" w:hAnsi="Calibri" w:cs="Calibri"/>
          <w:b/>
          <w:bCs/>
          <w:color w:val="1F4E79"/>
          <w:kern w:val="0"/>
          <w:sz w:val="30"/>
          <w:szCs w:val="30"/>
          <w:u w:color="1F4E79"/>
        </w:rPr>
      </w:pPr>
    </w:p>
    <w:p w14:paraId="390DCB8D" w14:textId="77777777" w:rsidR="000408D0" w:rsidRDefault="00000000">
      <w:pPr>
        <w:pStyle w:val="Body"/>
        <w:keepNext/>
        <w:keepLines/>
        <w:spacing w:before="120" w:after="60" w:line="276" w:lineRule="auto"/>
        <w:outlineLvl w:val="0"/>
        <w:rPr>
          <w:rFonts w:ascii="Calibri" w:eastAsia="Calibri" w:hAnsi="Calibri" w:cs="Calibri"/>
          <w:b/>
          <w:bCs/>
          <w:color w:val="1F4E79"/>
          <w:kern w:val="0"/>
          <w:sz w:val="30"/>
          <w:szCs w:val="30"/>
          <w:u w:color="1F4E79"/>
        </w:rPr>
      </w:pPr>
      <w:r>
        <w:rPr>
          <w:rFonts w:ascii="Calibri" w:hAnsi="Calibri"/>
          <w:b/>
          <w:bCs/>
          <w:color w:val="1F4E79"/>
          <w:kern w:val="0"/>
          <w:sz w:val="30"/>
          <w:szCs w:val="30"/>
          <w:u w:color="1F4E79"/>
          <w:lang w:val="en-US"/>
        </w:rPr>
        <w:t>Application process</w:t>
      </w:r>
    </w:p>
    <w:p w14:paraId="6146AAC6" w14:textId="77777777" w:rsidR="000408D0" w:rsidRDefault="00000000">
      <w:pPr>
        <w:pStyle w:val="Body"/>
        <w:tabs>
          <w:tab w:val="left" w:pos="360"/>
        </w:tabs>
        <w:spacing w:after="0" w:line="276" w:lineRule="auto"/>
        <w:ind w:left="255" w:hanging="125"/>
        <w:rPr>
          <w:b/>
          <w:bCs/>
          <w:kern w:val="0"/>
          <w:sz w:val="21"/>
          <w:szCs w:val="21"/>
          <w:u w:val="single"/>
        </w:rPr>
      </w:pPr>
      <w:r>
        <w:rPr>
          <w:kern w:val="0"/>
          <w:sz w:val="19"/>
          <w:szCs w:val="19"/>
          <w:lang w:val="en-US"/>
        </w:rPr>
        <w:t xml:space="preserve">Applicants should submit a </w:t>
      </w:r>
      <w:r>
        <w:rPr>
          <w:b/>
          <w:bCs/>
          <w:kern w:val="0"/>
          <w:sz w:val="21"/>
          <w:szCs w:val="21"/>
          <w:u w:val="single"/>
          <w:lang w:val="en-US"/>
        </w:rPr>
        <w:t>Cover letter and up-to-date CV to secretaryjic@rcgp.org.uk by Sunday 31 May 2026 at 23:59.</w:t>
      </w:r>
    </w:p>
    <w:p w14:paraId="6F1263DD" w14:textId="77777777" w:rsidR="000408D0" w:rsidRDefault="00000000">
      <w:pPr>
        <w:pStyle w:val="Body"/>
        <w:tabs>
          <w:tab w:val="left" w:pos="360"/>
        </w:tabs>
        <w:spacing w:after="0" w:line="276" w:lineRule="auto"/>
        <w:ind w:left="255" w:hanging="125"/>
        <w:rPr>
          <w:kern w:val="0"/>
          <w:sz w:val="19"/>
          <w:szCs w:val="19"/>
        </w:rPr>
      </w:pPr>
      <w:r>
        <w:rPr>
          <w:kern w:val="0"/>
          <w:sz w:val="19"/>
          <w:szCs w:val="19"/>
          <w:lang w:val="en-US"/>
        </w:rPr>
        <w:t>The cover letter should outline motivation for the role, relevant experience, understanding of incoming exchange work.</w:t>
      </w:r>
    </w:p>
    <w:p w14:paraId="2F8E11BE" w14:textId="77777777" w:rsidR="000408D0" w:rsidRDefault="00000000">
      <w:pPr>
        <w:pStyle w:val="Body"/>
        <w:tabs>
          <w:tab w:val="left" w:pos="360"/>
        </w:tabs>
        <w:spacing w:after="0" w:line="276" w:lineRule="auto"/>
        <w:ind w:left="255" w:hanging="125"/>
        <w:rPr>
          <w:kern w:val="0"/>
          <w:sz w:val="19"/>
          <w:szCs w:val="19"/>
        </w:rPr>
      </w:pPr>
      <w:r>
        <w:rPr>
          <w:kern w:val="0"/>
          <w:sz w:val="19"/>
          <w:szCs w:val="19"/>
          <w:lang w:val="en-US"/>
        </w:rPr>
        <w:t>Shortlisted applicants will be invited to a 20-minute Zoom interview with representatives from JIC and/or RCGP International as appropriate.</w:t>
      </w:r>
    </w:p>
    <w:p w14:paraId="784B749F" w14:textId="77777777" w:rsidR="000408D0" w:rsidRDefault="000408D0">
      <w:pPr>
        <w:pStyle w:val="Body"/>
        <w:tabs>
          <w:tab w:val="left" w:pos="360"/>
        </w:tabs>
        <w:spacing w:after="0" w:line="276" w:lineRule="auto"/>
        <w:ind w:left="255" w:hanging="125"/>
        <w:rPr>
          <w:rFonts w:ascii="Calibri" w:eastAsia="Calibri" w:hAnsi="Calibri" w:cs="Calibri"/>
          <w:b/>
          <w:bCs/>
          <w:color w:val="1F4E79"/>
          <w:kern w:val="0"/>
          <w:sz w:val="30"/>
          <w:szCs w:val="30"/>
          <w:u w:color="1F4E79"/>
        </w:rPr>
      </w:pPr>
    </w:p>
    <w:p w14:paraId="01C5E65C" w14:textId="77777777" w:rsidR="000408D0" w:rsidRDefault="000408D0">
      <w:pPr>
        <w:pStyle w:val="Body"/>
        <w:keepNext/>
        <w:keepLines/>
        <w:widowControl w:val="0"/>
        <w:spacing w:after="60" w:line="240" w:lineRule="auto"/>
        <w:jc w:val="center"/>
        <w:outlineLvl w:val="0"/>
      </w:pPr>
    </w:p>
    <w:sectPr w:rsidR="000408D0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F75CD" w14:textId="77777777" w:rsidR="00765FC3" w:rsidRDefault="00765FC3">
      <w:r>
        <w:separator/>
      </w:r>
    </w:p>
  </w:endnote>
  <w:endnote w:type="continuationSeparator" w:id="0">
    <w:p w14:paraId="3101EEB2" w14:textId="77777777" w:rsidR="00765FC3" w:rsidRDefault="0076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8B15" w14:textId="77777777" w:rsidR="000408D0" w:rsidRDefault="000408D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1B7C5" w14:textId="77777777" w:rsidR="00765FC3" w:rsidRDefault="00765FC3">
      <w:r>
        <w:separator/>
      </w:r>
    </w:p>
  </w:footnote>
  <w:footnote w:type="continuationSeparator" w:id="0">
    <w:p w14:paraId="4CED9478" w14:textId="77777777" w:rsidR="00765FC3" w:rsidRDefault="00765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C05C6" w14:textId="77777777" w:rsidR="000408D0" w:rsidRDefault="000408D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173"/>
    <w:multiLevelType w:val="hybridMultilevel"/>
    <w:tmpl w:val="34FC2F36"/>
    <w:numStyleLink w:val="ImportedStyle3"/>
  </w:abstractNum>
  <w:abstractNum w:abstractNumId="1" w15:restartNumberingAfterBreak="0">
    <w:nsid w:val="1E170335"/>
    <w:multiLevelType w:val="hybridMultilevel"/>
    <w:tmpl w:val="4E5C752A"/>
    <w:styleLink w:val="ImportedStyle1"/>
    <w:lvl w:ilvl="0" w:tplc="25EE9E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13E6E3A6">
      <w:start w:val="1"/>
      <w:numFmt w:val="bullet"/>
      <w:lvlText w:val="o"/>
      <w:lvlJc w:val="left"/>
      <w:pPr>
        <w:tabs>
          <w:tab w:val="left" w:pos="720"/>
        </w:tabs>
        <w:ind w:left="136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F10635EA">
      <w:start w:val="1"/>
      <w:numFmt w:val="bullet"/>
      <w:lvlText w:val="▪"/>
      <w:lvlJc w:val="left"/>
      <w:pPr>
        <w:tabs>
          <w:tab w:val="left" w:pos="720"/>
        </w:tabs>
        <w:ind w:left="208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CDCED340">
      <w:start w:val="1"/>
      <w:numFmt w:val="bullet"/>
      <w:lvlText w:val="▪"/>
      <w:lvlJc w:val="left"/>
      <w:pPr>
        <w:tabs>
          <w:tab w:val="left" w:pos="720"/>
        </w:tabs>
        <w:ind w:left="280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 w:tplc="E3889168">
      <w:start w:val="1"/>
      <w:numFmt w:val="bullet"/>
      <w:lvlText w:val="▪"/>
      <w:lvlJc w:val="left"/>
      <w:pPr>
        <w:tabs>
          <w:tab w:val="left" w:pos="720"/>
        </w:tabs>
        <w:ind w:left="352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 w:tplc="B4A00E62">
      <w:start w:val="1"/>
      <w:numFmt w:val="bullet"/>
      <w:lvlText w:val="▪"/>
      <w:lvlJc w:val="left"/>
      <w:pPr>
        <w:tabs>
          <w:tab w:val="left" w:pos="720"/>
        </w:tabs>
        <w:ind w:left="424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 w:tplc="2FC4EDA4">
      <w:start w:val="1"/>
      <w:numFmt w:val="bullet"/>
      <w:lvlText w:val="▪"/>
      <w:lvlJc w:val="left"/>
      <w:pPr>
        <w:tabs>
          <w:tab w:val="left" w:pos="720"/>
        </w:tabs>
        <w:ind w:left="496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44200924">
      <w:start w:val="1"/>
      <w:numFmt w:val="bullet"/>
      <w:lvlText w:val="▪"/>
      <w:lvlJc w:val="left"/>
      <w:pPr>
        <w:tabs>
          <w:tab w:val="left" w:pos="720"/>
        </w:tabs>
        <w:ind w:left="568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 w:tplc="FEA25A86">
      <w:start w:val="1"/>
      <w:numFmt w:val="bullet"/>
      <w:lvlText w:val="▪"/>
      <w:lvlJc w:val="left"/>
      <w:pPr>
        <w:tabs>
          <w:tab w:val="left" w:pos="720"/>
        </w:tabs>
        <w:ind w:left="640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2" w15:restartNumberingAfterBreak="0">
    <w:nsid w:val="2F8D77E5"/>
    <w:multiLevelType w:val="hybridMultilevel"/>
    <w:tmpl w:val="9E083482"/>
    <w:styleLink w:val="ImportedStyle2"/>
    <w:lvl w:ilvl="0" w:tplc="BB5671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05366B12">
      <w:start w:val="1"/>
      <w:numFmt w:val="bullet"/>
      <w:lvlText w:val="o"/>
      <w:lvlJc w:val="left"/>
      <w:pPr>
        <w:tabs>
          <w:tab w:val="left" w:pos="720"/>
        </w:tabs>
        <w:ind w:left="136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15BAFFDA">
      <w:start w:val="1"/>
      <w:numFmt w:val="bullet"/>
      <w:lvlText w:val="▪"/>
      <w:lvlJc w:val="left"/>
      <w:pPr>
        <w:tabs>
          <w:tab w:val="left" w:pos="720"/>
        </w:tabs>
        <w:ind w:left="208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FFACF13A">
      <w:start w:val="1"/>
      <w:numFmt w:val="bullet"/>
      <w:lvlText w:val="▪"/>
      <w:lvlJc w:val="left"/>
      <w:pPr>
        <w:tabs>
          <w:tab w:val="left" w:pos="720"/>
        </w:tabs>
        <w:ind w:left="280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 w:tplc="EF900B9A">
      <w:start w:val="1"/>
      <w:numFmt w:val="bullet"/>
      <w:lvlText w:val="▪"/>
      <w:lvlJc w:val="left"/>
      <w:pPr>
        <w:tabs>
          <w:tab w:val="left" w:pos="720"/>
        </w:tabs>
        <w:ind w:left="352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 w:tplc="70828A8E">
      <w:start w:val="1"/>
      <w:numFmt w:val="bullet"/>
      <w:lvlText w:val="▪"/>
      <w:lvlJc w:val="left"/>
      <w:pPr>
        <w:tabs>
          <w:tab w:val="left" w:pos="720"/>
        </w:tabs>
        <w:ind w:left="424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 w:tplc="0DA00ACA">
      <w:start w:val="1"/>
      <w:numFmt w:val="bullet"/>
      <w:lvlText w:val="▪"/>
      <w:lvlJc w:val="left"/>
      <w:pPr>
        <w:tabs>
          <w:tab w:val="left" w:pos="720"/>
        </w:tabs>
        <w:ind w:left="496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292014C4">
      <w:start w:val="1"/>
      <w:numFmt w:val="bullet"/>
      <w:lvlText w:val="▪"/>
      <w:lvlJc w:val="left"/>
      <w:pPr>
        <w:tabs>
          <w:tab w:val="left" w:pos="720"/>
        </w:tabs>
        <w:ind w:left="568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 w:tplc="E086FA2E">
      <w:start w:val="1"/>
      <w:numFmt w:val="bullet"/>
      <w:lvlText w:val="▪"/>
      <w:lvlJc w:val="left"/>
      <w:pPr>
        <w:tabs>
          <w:tab w:val="left" w:pos="720"/>
        </w:tabs>
        <w:ind w:left="640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3" w15:restartNumberingAfterBreak="0">
    <w:nsid w:val="4AB95F34"/>
    <w:multiLevelType w:val="hybridMultilevel"/>
    <w:tmpl w:val="34FC2F36"/>
    <w:styleLink w:val="ImportedStyle3"/>
    <w:lvl w:ilvl="0" w:tplc="A5F2C4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CE869F8A">
      <w:start w:val="1"/>
      <w:numFmt w:val="bullet"/>
      <w:lvlText w:val="o"/>
      <w:lvlJc w:val="left"/>
      <w:pPr>
        <w:tabs>
          <w:tab w:val="left" w:pos="720"/>
        </w:tabs>
        <w:ind w:left="136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0B421FE4">
      <w:start w:val="1"/>
      <w:numFmt w:val="bullet"/>
      <w:lvlText w:val="▪"/>
      <w:lvlJc w:val="left"/>
      <w:pPr>
        <w:tabs>
          <w:tab w:val="left" w:pos="720"/>
        </w:tabs>
        <w:ind w:left="208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B0B46CC8">
      <w:start w:val="1"/>
      <w:numFmt w:val="bullet"/>
      <w:lvlText w:val="▪"/>
      <w:lvlJc w:val="left"/>
      <w:pPr>
        <w:tabs>
          <w:tab w:val="left" w:pos="720"/>
        </w:tabs>
        <w:ind w:left="280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 w:tplc="CA6662C6">
      <w:start w:val="1"/>
      <w:numFmt w:val="bullet"/>
      <w:lvlText w:val="▪"/>
      <w:lvlJc w:val="left"/>
      <w:pPr>
        <w:tabs>
          <w:tab w:val="left" w:pos="720"/>
        </w:tabs>
        <w:ind w:left="352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 w:tplc="D71C0F54">
      <w:start w:val="1"/>
      <w:numFmt w:val="bullet"/>
      <w:lvlText w:val="▪"/>
      <w:lvlJc w:val="left"/>
      <w:pPr>
        <w:tabs>
          <w:tab w:val="left" w:pos="720"/>
        </w:tabs>
        <w:ind w:left="424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 w:tplc="741480DE">
      <w:start w:val="1"/>
      <w:numFmt w:val="bullet"/>
      <w:lvlText w:val="▪"/>
      <w:lvlJc w:val="left"/>
      <w:pPr>
        <w:tabs>
          <w:tab w:val="left" w:pos="720"/>
        </w:tabs>
        <w:ind w:left="496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542CA600">
      <w:start w:val="1"/>
      <w:numFmt w:val="bullet"/>
      <w:lvlText w:val="▪"/>
      <w:lvlJc w:val="left"/>
      <w:pPr>
        <w:tabs>
          <w:tab w:val="left" w:pos="720"/>
        </w:tabs>
        <w:ind w:left="568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 w:tplc="E2AA38B4">
      <w:start w:val="1"/>
      <w:numFmt w:val="bullet"/>
      <w:lvlText w:val="▪"/>
      <w:lvlJc w:val="left"/>
      <w:pPr>
        <w:tabs>
          <w:tab w:val="left" w:pos="720"/>
        </w:tabs>
        <w:ind w:left="640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4" w15:restartNumberingAfterBreak="0">
    <w:nsid w:val="5EC02EF5"/>
    <w:multiLevelType w:val="hybridMultilevel"/>
    <w:tmpl w:val="9E083482"/>
    <w:numStyleLink w:val="ImportedStyle2"/>
  </w:abstractNum>
  <w:abstractNum w:abstractNumId="5" w15:restartNumberingAfterBreak="0">
    <w:nsid w:val="67A022D0"/>
    <w:multiLevelType w:val="hybridMultilevel"/>
    <w:tmpl w:val="4E5C752A"/>
    <w:numStyleLink w:val="ImportedStyle1"/>
  </w:abstractNum>
  <w:num w:numId="1" w16cid:durableId="1148278595">
    <w:abstractNumId w:val="1"/>
  </w:num>
  <w:num w:numId="2" w16cid:durableId="1247225443">
    <w:abstractNumId w:val="5"/>
  </w:num>
  <w:num w:numId="3" w16cid:durableId="2056267895">
    <w:abstractNumId w:val="2"/>
  </w:num>
  <w:num w:numId="4" w16cid:durableId="734936001">
    <w:abstractNumId w:val="4"/>
  </w:num>
  <w:num w:numId="5" w16cid:durableId="1565947057">
    <w:abstractNumId w:val="3"/>
  </w:num>
  <w:num w:numId="6" w16cid:durableId="109139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8D0"/>
    <w:rsid w:val="000408D0"/>
    <w:rsid w:val="0014684C"/>
    <w:rsid w:val="003C644A"/>
    <w:rsid w:val="00765FC3"/>
    <w:rsid w:val="00826518"/>
    <w:rsid w:val="009C350F"/>
    <w:rsid w:val="00A678A5"/>
    <w:rsid w:val="00BD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6B0EB"/>
  <w15:docId w15:val="{C1B15EE2-4905-4130-AA9F-BFC25AD9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spacing w:after="80"/>
    </w:pPr>
    <w:rPr>
      <w:rFonts w:ascii="Aptos Display" w:eastAsia="Aptos Display" w:hAnsi="Aptos Display" w:cs="Aptos Display"/>
      <w:color w:val="000000"/>
      <w:spacing w:val="-10"/>
      <w:kern w:val="28"/>
      <w:sz w:val="56"/>
      <w:szCs w:val="56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Aptos Display"/>
        <a:ea typeface="Aptos Display"/>
        <a:cs typeface="Aptos Display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</dc:creator>
  <cp:lastModifiedBy>SUBHI, Mo (CAMBRIDGE UNIVERSITY HOSPITALS NHS FOUNDATION TRUST)</cp:lastModifiedBy>
  <cp:revision>2</cp:revision>
  <dcterms:created xsi:type="dcterms:W3CDTF">2026-05-10T19:22:00Z</dcterms:created>
  <dcterms:modified xsi:type="dcterms:W3CDTF">2026-05-10T19:22:00Z</dcterms:modified>
</cp:coreProperties>
</file>