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3FAE" w14:textId="77777777" w:rsidR="00394289" w:rsidRDefault="3A66A98C" w:rsidP="3E676640">
      <w:pPr>
        <w:rPr>
          <w:rFonts w:eastAsia="Lato" w:cs="Lato"/>
          <w:lang w:val="en-US"/>
        </w:rPr>
      </w:pPr>
      <w:bookmarkStart w:id="0" w:name="_Hlk195015930"/>
      <w:r w:rsidRPr="3E676640">
        <w:rPr>
          <w:rFonts w:eastAsia="Lato" w:cs="Lato"/>
          <w:color w:val="002B5C" w:themeColor="accent1"/>
          <w:szCs w:val="24"/>
          <w:lang w:val="en-US"/>
        </w:rPr>
        <w:t>RCGP Scotland: a brief overview of work carried out by the Primary and Secondary Care Interface Group and its Leads: March 2025 </w:t>
      </w:r>
      <w:r w:rsidR="00394289" w:rsidRPr="3E676640">
        <w:rPr>
          <w:rFonts w:eastAsia="Lato" w:cs="Lato"/>
          <w:lang w:val="en-US"/>
        </w:rPr>
        <w:t>        </w:t>
      </w:r>
    </w:p>
    <w:p w14:paraId="14B8CDBB" w14:textId="77777777" w:rsidR="00394289" w:rsidRDefault="00394289" w:rsidP="3E676640">
      <w:pPr>
        <w:rPr>
          <w:rFonts w:eastAsia="Lato" w:cs="Lato"/>
          <w:lang w:val="en-US"/>
        </w:rPr>
      </w:pPr>
      <w:r w:rsidRPr="3E676640">
        <w:rPr>
          <w:rFonts w:eastAsia="Lato" w:cs="Lato"/>
          <w:lang w:val="en-US"/>
        </w:rPr>
        <w:t>                 </w:t>
      </w:r>
    </w:p>
    <w:p w14:paraId="10B93868" w14:textId="77777777" w:rsidR="00394289" w:rsidRPr="00394289" w:rsidRDefault="00394289" w:rsidP="3E676640">
      <w:pPr>
        <w:jc w:val="center"/>
        <w:rPr>
          <w:rFonts w:eastAsia="Lato" w:cs="Lato"/>
          <w:b/>
          <w:bCs/>
          <w:sz w:val="32"/>
          <w:szCs w:val="32"/>
          <w:lang w:val="en-US"/>
        </w:rPr>
      </w:pPr>
      <w:r w:rsidRPr="3E676640">
        <w:rPr>
          <w:rFonts w:eastAsia="Lato" w:cs="Lato"/>
          <w:b/>
          <w:bCs/>
          <w:sz w:val="32"/>
          <w:szCs w:val="32"/>
          <w:lang w:val="en-US"/>
        </w:rPr>
        <w:t xml:space="preserve">NHS </w:t>
      </w:r>
      <w:r w:rsidR="00FB52E6" w:rsidRPr="3E676640">
        <w:rPr>
          <w:rFonts w:eastAsia="Lato" w:cs="Lato"/>
          <w:b/>
          <w:bCs/>
          <w:sz w:val="32"/>
          <w:szCs w:val="32"/>
          <w:lang w:val="en-US"/>
        </w:rPr>
        <w:t>Borders</w:t>
      </w:r>
    </w:p>
    <w:p w14:paraId="2CB5AD79" w14:textId="77777777" w:rsidR="00FB52E6" w:rsidRDefault="00394289" w:rsidP="3E676640">
      <w:pPr>
        <w:rPr>
          <w:rFonts w:eastAsia="Lato" w:cs="Lato"/>
          <w:lang w:val="en-US"/>
        </w:rPr>
      </w:pPr>
      <w:r w:rsidRPr="5B37D60C">
        <w:rPr>
          <w:rFonts w:eastAsia="Lato" w:cs="Lato"/>
          <w:lang w:val="en-US"/>
        </w:rPr>
        <w:t>                         </w:t>
      </w:r>
    </w:p>
    <w:p w14:paraId="6FD4F0E7" w14:textId="77777777" w:rsidR="00155DC3" w:rsidRDefault="00155DC3" w:rsidP="00155DC3">
      <w:r>
        <w:t>The NHS Borders Clinical Interface Group (CIG) has been running for a few years now.  The group has developed over this time to include operational issues and larger stand-alone projects.</w:t>
      </w:r>
    </w:p>
    <w:p w14:paraId="4D126B88" w14:textId="77777777" w:rsidR="00155DC3" w:rsidRDefault="00155DC3" w:rsidP="00155DC3"/>
    <w:p w14:paraId="572AC1E8" w14:textId="2F23DB76" w:rsidR="00155DC3" w:rsidRDefault="00155DC3" w:rsidP="00155DC3">
      <w:r>
        <w:t xml:space="preserve">CIG was involved in the development of the GP Role Document, the first local document to detail the GP role in interface issues. The Role Document was initially written by the GP Local Medical Committee. It was then brought to CIG for discussion. This involved review and feedback by senior clinicians from both Primary and Secondary care. CIG agreed and signed off on the document before circulation to other secondary care clinicians. Following CIG </w:t>
      </w:r>
      <w:r w:rsidR="00225787">
        <w:t>agreement,</w:t>
      </w:r>
      <w:r>
        <w:t xml:space="preserve"> the document was ultimately approved by the Medical Director and circulated to all clinicians. This has helped to clarify the role of GPs within NHS Borders and has led to improvements in the appropriateness of requests being made to GPs. This improves overall efficiency of the whole system and should help to improve the patient journey.</w:t>
      </w:r>
    </w:p>
    <w:p w14:paraId="2129509E" w14:textId="77777777" w:rsidR="00155DC3" w:rsidRDefault="00155DC3" w:rsidP="00155DC3"/>
    <w:p w14:paraId="1E5DC204" w14:textId="14A67A78" w:rsidR="00155DC3" w:rsidRDefault="00155DC3" w:rsidP="00155DC3">
      <w:r>
        <w:t>The GP Role Document is comprehensive</w:t>
      </w:r>
      <w:r w:rsidR="001547EC">
        <w:t xml:space="preserve"> and is available by request by emailing: </w:t>
      </w:r>
      <w:r w:rsidR="001547EC" w:rsidRPr="001547EC">
        <w:t>scotland.interface@rcgp.org.uk</w:t>
      </w:r>
      <w:r>
        <w:t>. CIG played a key role in gaining agreement of this. The Document also describes the embedded role of CIG in the Borders. CIG is central to agreeing the terms of interactions such as new referral pathways or accepted ways of working – for example prescribing and result handling at the interface.</w:t>
      </w:r>
    </w:p>
    <w:p w14:paraId="0DE8DA0A" w14:textId="77777777" w:rsidR="00155DC3" w:rsidRDefault="00155DC3" w:rsidP="00155DC3"/>
    <w:p w14:paraId="2FEFAA2B" w14:textId="77777777" w:rsidR="001547EC" w:rsidRDefault="001547EC" w:rsidP="00155DC3"/>
    <w:p w14:paraId="3C45194B" w14:textId="253B42C1" w:rsidR="001547EC" w:rsidRPr="001547EC" w:rsidRDefault="001547EC" w:rsidP="001547EC">
      <w:pPr>
        <w:rPr>
          <w:b/>
          <w:bCs/>
        </w:rPr>
      </w:pPr>
      <w:r w:rsidRPr="001547EC">
        <w:rPr>
          <w:b/>
          <w:bCs/>
        </w:rPr>
        <w:drawing>
          <wp:inline distT="0" distB="0" distL="0" distR="0" wp14:anchorId="3086BE73" wp14:editId="3F0240F1">
            <wp:extent cx="6012312" cy="3333750"/>
            <wp:effectExtent l="0" t="0" r="7620" b="0"/>
            <wp:docPr id="144946403"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6403" name="Picture 2" descr="A diagram of a compan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3292" cy="3339838"/>
                    </a:xfrm>
                    <a:prstGeom prst="rect">
                      <a:avLst/>
                    </a:prstGeom>
                    <a:noFill/>
                    <a:ln>
                      <a:noFill/>
                    </a:ln>
                  </pic:spPr>
                </pic:pic>
              </a:graphicData>
            </a:graphic>
          </wp:inline>
        </w:drawing>
      </w:r>
    </w:p>
    <w:p w14:paraId="34B27EEA" w14:textId="77777777" w:rsidR="001547EC" w:rsidRPr="001547EC" w:rsidRDefault="001547EC" w:rsidP="00155DC3">
      <w:pPr>
        <w:rPr>
          <w:b/>
          <w:bCs/>
        </w:rPr>
      </w:pPr>
    </w:p>
    <w:p w14:paraId="50CCBD91" w14:textId="77777777" w:rsidR="3E676640" w:rsidRDefault="3E676640" w:rsidP="3E676640">
      <w:pPr>
        <w:jc w:val="center"/>
        <w:rPr>
          <w:rFonts w:eastAsia="Lato" w:cs="Lato"/>
          <w:b/>
          <w:bCs/>
          <w:lang w:val="en-US"/>
        </w:rPr>
      </w:pPr>
    </w:p>
    <w:p w14:paraId="59914FDF" w14:textId="77777777" w:rsidR="00394289" w:rsidRDefault="00394289" w:rsidP="3E676640">
      <w:pPr>
        <w:jc w:val="center"/>
        <w:rPr>
          <w:rFonts w:eastAsia="Lato" w:cs="Lato"/>
          <w:b/>
          <w:bCs/>
          <w:sz w:val="36"/>
          <w:szCs w:val="36"/>
          <w:lang w:val="en-US"/>
        </w:rPr>
      </w:pPr>
      <w:r w:rsidRPr="3E676640">
        <w:rPr>
          <w:rFonts w:eastAsia="Lato" w:cs="Lato"/>
          <w:b/>
          <w:bCs/>
          <w:sz w:val="32"/>
          <w:szCs w:val="32"/>
          <w:lang w:val="en-US"/>
        </w:rPr>
        <w:lastRenderedPageBreak/>
        <w:t>NHS Highland</w:t>
      </w:r>
      <w:r w:rsidR="13E62FC4" w:rsidRPr="3E676640">
        <w:rPr>
          <w:rFonts w:eastAsia="Lato" w:cs="Lato"/>
          <w:b/>
          <w:bCs/>
          <w:sz w:val="32"/>
          <w:szCs w:val="32"/>
          <w:lang w:val="en-US"/>
        </w:rPr>
        <w:t>s</w:t>
      </w:r>
      <w:r w:rsidRPr="3E676640">
        <w:rPr>
          <w:rFonts w:eastAsia="Lato" w:cs="Lato"/>
          <w:b/>
          <w:bCs/>
          <w:sz w:val="32"/>
          <w:szCs w:val="32"/>
          <w:lang w:val="en-US"/>
        </w:rPr>
        <w:t xml:space="preserve"> </w:t>
      </w:r>
    </w:p>
    <w:p w14:paraId="36B202F1" w14:textId="77777777" w:rsidR="3E676640" w:rsidRDefault="3E676640" w:rsidP="3E676640">
      <w:pPr>
        <w:jc w:val="center"/>
        <w:rPr>
          <w:rFonts w:eastAsia="Lato" w:cs="Lato"/>
          <w:b/>
          <w:bCs/>
          <w:lang w:val="en-US"/>
        </w:rPr>
      </w:pPr>
    </w:p>
    <w:p w14:paraId="19E750DC" w14:textId="77777777" w:rsidR="32CD5BB9" w:rsidRPr="00155DC3" w:rsidRDefault="32CD5BB9" w:rsidP="3E676640">
      <w:pPr>
        <w:rPr>
          <w:rFonts w:eastAsia="Lato" w:cs="Lato"/>
          <w:szCs w:val="24"/>
          <w:lang w:val="en-US"/>
        </w:rPr>
      </w:pPr>
      <w:r w:rsidRPr="00155DC3">
        <w:rPr>
          <w:rFonts w:eastAsia="Lato" w:cs="Lato"/>
          <w:szCs w:val="24"/>
          <w:lang w:val="en-US"/>
        </w:rPr>
        <w:t xml:space="preserve">There has been significant progress </w:t>
      </w:r>
      <w:r w:rsidR="35871FA3" w:rsidRPr="00155DC3">
        <w:rPr>
          <w:rFonts w:eastAsia="Lato" w:cs="Lato"/>
          <w:szCs w:val="24"/>
          <w:lang w:val="en-US"/>
        </w:rPr>
        <w:t xml:space="preserve">in the group </w:t>
      </w:r>
      <w:r w:rsidRPr="00155DC3">
        <w:rPr>
          <w:rFonts w:eastAsia="Lato" w:cs="Lato"/>
          <w:szCs w:val="24"/>
          <w:lang w:val="en-US"/>
        </w:rPr>
        <w:t xml:space="preserve">since the </w:t>
      </w:r>
      <w:r w:rsidR="00BD4050" w:rsidRPr="00155DC3">
        <w:rPr>
          <w:rFonts w:eastAsia="Lato" w:cs="Lato"/>
          <w:szCs w:val="24"/>
          <w:lang w:val="en-US"/>
        </w:rPr>
        <w:t xml:space="preserve">RCGP </w:t>
      </w:r>
      <w:r w:rsidRPr="00155DC3">
        <w:rPr>
          <w:rFonts w:eastAsia="Lato" w:cs="Lato"/>
          <w:szCs w:val="24"/>
          <w:lang w:val="en-US"/>
        </w:rPr>
        <w:t xml:space="preserve">event in September. </w:t>
      </w:r>
    </w:p>
    <w:p w14:paraId="5A15C0DE" w14:textId="5E18A752" w:rsidR="00BD4050" w:rsidRPr="00155DC3" w:rsidRDefault="00BD4050" w:rsidP="3E676640">
      <w:pPr>
        <w:rPr>
          <w:rFonts w:eastAsia="Lato" w:cs="Lato"/>
          <w:szCs w:val="24"/>
          <w:lang w:val="en-US"/>
        </w:rPr>
      </w:pPr>
      <w:r w:rsidRPr="00155DC3">
        <w:rPr>
          <w:rFonts w:eastAsia="Lato" w:cs="Lato"/>
          <w:szCs w:val="24"/>
          <w:lang w:val="en-US"/>
        </w:rPr>
        <w:t>The group previously identified several difficulties at the interface relating to communication.</w:t>
      </w:r>
      <w:r w:rsidR="00916082" w:rsidRPr="00155DC3">
        <w:rPr>
          <w:rFonts w:eastAsia="Lato" w:cs="Lato"/>
          <w:szCs w:val="24"/>
          <w:lang w:val="en-US"/>
        </w:rPr>
        <w:t xml:space="preserve"> </w:t>
      </w:r>
      <w:r w:rsidR="000D19A4" w:rsidRPr="00155DC3">
        <w:rPr>
          <w:rFonts w:eastAsia="Lato" w:cs="Lato"/>
          <w:szCs w:val="24"/>
          <w:lang w:val="en-US"/>
        </w:rPr>
        <w:t>They</w:t>
      </w:r>
      <w:r w:rsidR="00916082" w:rsidRPr="00155DC3">
        <w:rPr>
          <w:rFonts w:eastAsia="Lato" w:cs="Lato"/>
          <w:szCs w:val="24"/>
          <w:lang w:val="en-US"/>
        </w:rPr>
        <w:t xml:space="preserve"> have actively worked to develop good interpersonal relationships at the interface by actively encouraging participation in the group and having a mix of face-to-face and MS Teams meetings. Other o</w:t>
      </w:r>
      <w:r w:rsidRPr="00155DC3">
        <w:rPr>
          <w:rFonts w:eastAsia="Lato" w:cs="Lato"/>
          <w:szCs w:val="24"/>
          <w:lang w:val="en-US"/>
        </w:rPr>
        <w:t xml:space="preserve">utcomes of this work include changes to the Immediate Discharge Letter (IDL) template and agreement that practices will facilitate a direct phone line for secondary care teams to use. </w:t>
      </w:r>
    </w:p>
    <w:p w14:paraId="0F94E04A" w14:textId="77777777" w:rsidR="00916082" w:rsidRPr="00155DC3" w:rsidRDefault="00916082" w:rsidP="3E676640">
      <w:pPr>
        <w:rPr>
          <w:rFonts w:eastAsia="Lato" w:cs="Lato"/>
          <w:szCs w:val="24"/>
          <w:lang w:val="en-US"/>
        </w:rPr>
      </w:pPr>
    </w:p>
    <w:p w14:paraId="5D6D2FFA" w14:textId="6E7D6E64" w:rsidR="00916082" w:rsidRPr="00155DC3" w:rsidRDefault="00916082" w:rsidP="3E676640">
      <w:pPr>
        <w:rPr>
          <w:rFonts w:eastAsia="Lato" w:cs="Lato"/>
          <w:szCs w:val="24"/>
          <w:lang w:val="en-US"/>
        </w:rPr>
      </w:pPr>
      <w:r w:rsidRPr="00155DC3">
        <w:rPr>
          <w:rFonts w:eastAsia="Lato" w:cs="Lato"/>
          <w:szCs w:val="24"/>
          <w:lang w:val="en-US"/>
        </w:rPr>
        <w:t xml:space="preserve">The interface group see their role as being "the group that gets things done". </w:t>
      </w:r>
      <w:r w:rsidR="6E254949" w:rsidRPr="00155DC3">
        <w:rPr>
          <w:rFonts w:eastAsia="Lato" w:cs="Lato"/>
          <w:szCs w:val="24"/>
          <w:lang w:val="en-US"/>
        </w:rPr>
        <w:t xml:space="preserve">Coaching has helped the group to refine their </w:t>
      </w:r>
      <w:r w:rsidR="365D8A1F" w:rsidRPr="00155DC3">
        <w:rPr>
          <w:rFonts w:eastAsia="Lato" w:cs="Lato"/>
          <w:szCs w:val="24"/>
          <w:lang w:val="en-US"/>
        </w:rPr>
        <w:t>focus</w:t>
      </w:r>
      <w:r w:rsidRPr="00155DC3">
        <w:rPr>
          <w:rFonts w:eastAsia="Lato" w:cs="Lato"/>
          <w:szCs w:val="24"/>
          <w:lang w:val="en-US"/>
        </w:rPr>
        <w:t xml:space="preserve"> and following this process, the group are</w:t>
      </w:r>
      <w:r w:rsidR="5A759AA7" w:rsidRPr="00155DC3">
        <w:rPr>
          <w:rFonts w:eastAsia="Lato" w:cs="Lato"/>
          <w:szCs w:val="24"/>
          <w:lang w:val="en-US"/>
        </w:rPr>
        <w:t xml:space="preserve"> t</w:t>
      </w:r>
      <w:r w:rsidR="3E7E457E" w:rsidRPr="00155DC3">
        <w:rPr>
          <w:rFonts w:eastAsia="Lato" w:cs="Lato"/>
          <w:szCs w:val="24"/>
          <w:lang w:val="en-US"/>
        </w:rPr>
        <w:t xml:space="preserve">esting a </w:t>
      </w:r>
      <w:r w:rsidR="00BD4050" w:rsidRPr="00155DC3">
        <w:rPr>
          <w:rFonts w:eastAsia="Lato" w:cs="Lato"/>
          <w:szCs w:val="24"/>
          <w:lang w:val="en-US"/>
        </w:rPr>
        <w:t>simplified SBAR</w:t>
      </w:r>
      <w:r w:rsidR="3E7E457E" w:rsidRPr="00155DC3">
        <w:rPr>
          <w:rFonts w:eastAsia="Lato" w:cs="Lato"/>
          <w:szCs w:val="24"/>
          <w:lang w:val="en-US"/>
        </w:rPr>
        <w:t xml:space="preserve"> (See template below)</w:t>
      </w:r>
      <w:r w:rsidRPr="00155DC3">
        <w:rPr>
          <w:rFonts w:eastAsia="Lato" w:cs="Lato"/>
          <w:szCs w:val="24"/>
          <w:lang w:val="en-US"/>
        </w:rPr>
        <w:t xml:space="preserve"> approach to interface issues</w:t>
      </w:r>
      <w:r w:rsidR="3E7E457E" w:rsidRPr="00155DC3">
        <w:rPr>
          <w:rFonts w:eastAsia="Lato" w:cs="Lato"/>
          <w:szCs w:val="24"/>
          <w:lang w:val="en-US"/>
        </w:rPr>
        <w:t xml:space="preserve">. </w:t>
      </w:r>
    </w:p>
    <w:p w14:paraId="40D67365" w14:textId="77777777" w:rsidR="00916082" w:rsidRPr="00155DC3" w:rsidRDefault="00916082" w:rsidP="3E676640">
      <w:pPr>
        <w:rPr>
          <w:rFonts w:eastAsia="Lato" w:cs="Lato"/>
          <w:szCs w:val="24"/>
          <w:lang w:val="en-US"/>
        </w:rPr>
      </w:pPr>
    </w:p>
    <w:p w14:paraId="7E15C0E8" w14:textId="5D00E9D6" w:rsidR="6E254949" w:rsidRPr="00155DC3" w:rsidRDefault="00155DC3" w:rsidP="3E676640">
      <w:pPr>
        <w:rPr>
          <w:rFonts w:eastAsia="Lato" w:cs="Lato"/>
          <w:szCs w:val="24"/>
          <w:lang w:val="en-US"/>
        </w:rPr>
      </w:pPr>
      <w:r>
        <w:rPr>
          <w:rFonts w:eastAsia="Lato" w:cs="Lato"/>
          <w:szCs w:val="24"/>
        </w:rPr>
        <w:t>T</w:t>
      </w:r>
      <w:r w:rsidR="17BD8C88" w:rsidRPr="00155DC3">
        <w:rPr>
          <w:rFonts w:eastAsia="Lato" w:cs="Lato"/>
          <w:szCs w:val="24"/>
        </w:rPr>
        <w:t>opics</w:t>
      </w:r>
      <w:r w:rsidR="00C47BB6" w:rsidRPr="00155DC3">
        <w:rPr>
          <w:rFonts w:eastAsia="Lato" w:cs="Lato"/>
          <w:szCs w:val="24"/>
        </w:rPr>
        <w:t xml:space="preserve"> being reviewed by SBAR at present</w:t>
      </w:r>
      <w:r w:rsidR="17BD8C88" w:rsidRPr="00155DC3">
        <w:rPr>
          <w:rFonts w:eastAsia="Lato" w:cs="Lato"/>
          <w:szCs w:val="24"/>
        </w:rPr>
        <w:t xml:space="preserve"> include </w:t>
      </w:r>
      <w:r w:rsidR="00C47BB6" w:rsidRPr="00155DC3">
        <w:rPr>
          <w:rFonts w:eastAsia="Lato" w:cs="Lato"/>
          <w:szCs w:val="24"/>
          <w:lang w:val="en-US"/>
        </w:rPr>
        <w:t>e-communication (</w:t>
      </w:r>
      <w:proofErr w:type="spellStart"/>
      <w:r w:rsidR="00C47BB6" w:rsidRPr="00155DC3">
        <w:rPr>
          <w:rFonts w:eastAsia="Lato" w:cs="Lato"/>
          <w:szCs w:val="24"/>
          <w:lang w:val="en-US"/>
        </w:rPr>
        <w:t>FormStream</w:t>
      </w:r>
      <w:proofErr w:type="spellEnd"/>
      <w:r w:rsidR="00C47BB6" w:rsidRPr="00155DC3">
        <w:rPr>
          <w:rFonts w:eastAsia="Lato" w:cs="Lato"/>
          <w:szCs w:val="24"/>
          <w:lang w:val="en-US"/>
        </w:rPr>
        <w:t>) for medication changes</w:t>
      </w:r>
      <w:r w:rsidR="7FE8CB82" w:rsidRPr="00155DC3">
        <w:rPr>
          <w:rFonts w:eastAsia="Lato" w:cs="Lato"/>
          <w:szCs w:val="24"/>
          <w:lang w:val="en-US"/>
        </w:rPr>
        <w:t>, sepsis</w:t>
      </w:r>
      <w:r w:rsidR="00C47BB6" w:rsidRPr="00155DC3">
        <w:rPr>
          <w:rFonts w:eastAsia="Lato" w:cs="Lato"/>
          <w:szCs w:val="24"/>
          <w:lang w:val="en-US"/>
        </w:rPr>
        <w:t xml:space="preserve"> management</w:t>
      </w:r>
      <w:r w:rsidR="7FE8CB82" w:rsidRPr="00155DC3">
        <w:rPr>
          <w:rFonts w:eastAsia="Lato" w:cs="Lato"/>
          <w:szCs w:val="24"/>
          <w:lang w:val="en-US"/>
        </w:rPr>
        <w:t xml:space="preserve">, and </w:t>
      </w:r>
      <w:proofErr w:type="spellStart"/>
      <w:r w:rsidR="7FE8CB82" w:rsidRPr="00155DC3">
        <w:rPr>
          <w:rFonts w:eastAsia="Lato" w:cs="Lato"/>
          <w:szCs w:val="24"/>
          <w:lang w:val="en-US"/>
        </w:rPr>
        <w:t>qFIT</w:t>
      </w:r>
      <w:proofErr w:type="spellEnd"/>
      <w:r w:rsidR="00C47BB6" w:rsidRPr="00155DC3">
        <w:rPr>
          <w:rFonts w:eastAsia="Lato" w:cs="Lato"/>
          <w:szCs w:val="24"/>
          <w:lang w:val="en-US"/>
        </w:rPr>
        <w:t xml:space="preserve"> pathways</w:t>
      </w:r>
      <w:r w:rsidR="77B9BCC9" w:rsidRPr="00155DC3">
        <w:rPr>
          <w:rFonts w:eastAsia="Lato" w:cs="Lato"/>
          <w:szCs w:val="24"/>
          <w:lang w:val="en-US"/>
        </w:rPr>
        <w:t>.</w:t>
      </w:r>
      <w:r w:rsidR="009DE612" w:rsidRPr="00155DC3">
        <w:rPr>
          <w:rFonts w:eastAsia="Lato" w:cs="Lato"/>
          <w:szCs w:val="24"/>
          <w:lang w:val="en-US"/>
        </w:rPr>
        <w:t xml:space="preserve"> </w:t>
      </w:r>
    </w:p>
    <w:p w14:paraId="23966E9B" w14:textId="77777777" w:rsidR="3E676640" w:rsidRPr="00155DC3" w:rsidRDefault="3E676640" w:rsidP="3E676640">
      <w:pPr>
        <w:rPr>
          <w:rFonts w:eastAsia="Lato" w:cs="Lato"/>
          <w:szCs w:val="24"/>
          <w:lang w:val="en-US"/>
        </w:rPr>
      </w:pPr>
    </w:p>
    <w:p w14:paraId="5D1E008E" w14:textId="77777777" w:rsidR="477C6B8B" w:rsidRPr="00155DC3" w:rsidRDefault="477C6B8B" w:rsidP="3E676640">
      <w:pPr>
        <w:rPr>
          <w:rFonts w:eastAsia="Lato" w:cs="Lato"/>
          <w:b/>
          <w:bCs/>
          <w:szCs w:val="24"/>
        </w:rPr>
      </w:pPr>
      <w:r w:rsidRPr="00155DC3">
        <w:rPr>
          <w:rFonts w:eastAsia="Lato" w:cs="Lato"/>
          <w:b/>
          <w:bCs/>
          <w:szCs w:val="24"/>
        </w:rPr>
        <w:t>Group Format</w:t>
      </w:r>
    </w:p>
    <w:p w14:paraId="63083607" w14:textId="30AF5CA5" w:rsidR="3B82AD00" w:rsidRPr="00155DC3" w:rsidRDefault="3B82AD00" w:rsidP="3E676640">
      <w:pPr>
        <w:rPr>
          <w:rFonts w:eastAsia="Lato" w:cs="Lato"/>
          <w:szCs w:val="24"/>
        </w:rPr>
      </w:pPr>
      <w:r w:rsidRPr="00155DC3">
        <w:rPr>
          <w:rFonts w:eastAsia="Lato" w:cs="Lato"/>
          <w:szCs w:val="24"/>
        </w:rPr>
        <w:t>The learning</w:t>
      </w:r>
      <w:r w:rsidR="3C3A6BC0" w:rsidRPr="00155DC3">
        <w:rPr>
          <w:rFonts w:eastAsia="Lato" w:cs="Lato"/>
          <w:szCs w:val="24"/>
        </w:rPr>
        <w:t xml:space="preserve"> over the last year</w:t>
      </w:r>
      <w:r w:rsidRPr="00155DC3">
        <w:rPr>
          <w:rFonts w:eastAsia="Lato" w:cs="Lato"/>
          <w:szCs w:val="24"/>
        </w:rPr>
        <w:t xml:space="preserve"> has been how to best structure meetings and get the most out of members. </w:t>
      </w:r>
      <w:r w:rsidR="23AF8218" w:rsidRPr="00155DC3">
        <w:rPr>
          <w:rFonts w:eastAsia="Lato" w:cs="Lato"/>
          <w:szCs w:val="24"/>
        </w:rPr>
        <w:t>They</w:t>
      </w:r>
      <w:r w:rsidRPr="00155DC3">
        <w:rPr>
          <w:rFonts w:eastAsia="Lato" w:cs="Lato"/>
          <w:szCs w:val="24"/>
        </w:rPr>
        <w:t xml:space="preserve"> have</w:t>
      </w:r>
      <w:r w:rsidR="380E52EA" w:rsidRPr="00155DC3">
        <w:rPr>
          <w:rFonts w:eastAsia="Lato" w:cs="Lato"/>
          <w:szCs w:val="24"/>
        </w:rPr>
        <w:t xml:space="preserve"> </w:t>
      </w:r>
      <w:r w:rsidRPr="00155DC3">
        <w:rPr>
          <w:rFonts w:eastAsia="Lato" w:cs="Lato"/>
          <w:szCs w:val="24"/>
        </w:rPr>
        <w:t xml:space="preserve">primary and secondary care leads of the group and 3 interface clinical leads.  As a result of the coaching, </w:t>
      </w:r>
      <w:r w:rsidR="45575019" w:rsidRPr="00155DC3">
        <w:rPr>
          <w:rFonts w:eastAsia="Lato" w:cs="Lato"/>
          <w:szCs w:val="24"/>
        </w:rPr>
        <w:t>they’ve</w:t>
      </w:r>
      <w:r w:rsidRPr="00155DC3">
        <w:rPr>
          <w:rFonts w:eastAsia="Lato" w:cs="Lato"/>
          <w:szCs w:val="24"/>
        </w:rPr>
        <w:t xml:space="preserve"> decided to have 4 in-person meetings 2 hour long each with a clear theme. </w:t>
      </w:r>
      <w:r w:rsidR="6BDB1D4A" w:rsidRPr="00155DC3">
        <w:rPr>
          <w:rFonts w:eastAsia="Lato" w:cs="Lato"/>
          <w:szCs w:val="24"/>
        </w:rPr>
        <w:t>They</w:t>
      </w:r>
      <w:r w:rsidRPr="00155DC3">
        <w:rPr>
          <w:rFonts w:eastAsia="Lato" w:cs="Lato"/>
          <w:szCs w:val="24"/>
        </w:rPr>
        <w:t xml:space="preserve"> also have 6 </w:t>
      </w:r>
      <w:r w:rsidR="50D98AA1" w:rsidRPr="00155DC3">
        <w:rPr>
          <w:rFonts w:eastAsia="Lato" w:cs="Lato"/>
          <w:szCs w:val="24"/>
        </w:rPr>
        <w:t>online</w:t>
      </w:r>
      <w:r w:rsidRPr="00155DC3">
        <w:rPr>
          <w:rFonts w:eastAsia="Lato" w:cs="Lato"/>
          <w:szCs w:val="24"/>
        </w:rPr>
        <w:t xml:space="preserve"> meetings 1 hour long. </w:t>
      </w:r>
      <w:r w:rsidR="3FD7F75B" w:rsidRPr="00155DC3">
        <w:rPr>
          <w:rFonts w:eastAsia="Lato" w:cs="Lato"/>
          <w:szCs w:val="24"/>
        </w:rPr>
        <w:t>They</w:t>
      </w:r>
      <w:r w:rsidRPr="00155DC3">
        <w:rPr>
          <w:rFonts w:eastAsia="Lato" w:cs="Lato"/>
          <w:szCs w:val="24"/>
        </w:rPr>
        <w:t xml:space="preserve"> </w:t>
      </w:r>
      <w:r w:rsidR="3FD7F75B" w:rsidRPr="00155DC3">
        <w:rPr>
          <w:rFonts w:eastAsia="Lato" w:cs="Lato"/>
          <w:szCs w:val="24"/>
        </w:rPr>
        <w:t>have now</w:t>
      </w:r>
      <w:r w:rsidRPr="00155DC3">
        <w:rPr>
          <w:rFonts w:eastAsia="Lato" w:cs="Lato"/>
          <w:szCs w:val="24"/>
        </w:rPr>
        <w:t xml:space="preserve"> set up a generic email inbox. It is the responsibility of the co-chairs to come up with the agenda and provide feedback to SBAR contributors. </w:t>
      </w:r>
      <w:r w:rsidR="75BD7153" w:rsidRPr="00155DC3">
        <w:rPr>
          <w:rFonts w:eastAsia="Lato" w:cs="Lato"/>
          <w:szCs w:val="24"/>
        </w:rPr>
        <w:t>The group</w:t>
      </w:r>
      <w:r w:rsidRPr="00155DC3">
        <w:rPr>
          <w:rFonts w:eastAsia="Lato" w:cs="Lato"/>
          <w:szCs w:val="24"/>
        </w:rPr>
        <w:t xml:space="preserve"> ha</w:t>
      </w:r>
      <w:r w:rsidR="7860A626" w:rsidRPr="00155DC3">
        <w:rPr>
          <w:rFonts w:eastAsia="Lato" w:cs="Lato"/>
          <w:szCs w:val="24"/>
        </w:rPr>
        <w:t>s</w:t>
      </w:r>
      <w:r w:rsidRPr="00155DC3">
        <w:rPr>
          <w:rFonts w:eastAsia="Lato" w:cs="Lato"/>
          <w:szCs w:val="24"/>
        </w:rPr>
        <w:t xml:space="preserve"> invited operation leads and Head of Service for P</w:t>
      </w:r>
      <w:r w:rsidR="3BDB37D6" w:rsidRPr="00155DC3">
        <w:rPr>
          <w:rFonts w:eastAsia="Lato" w:cs="Lato"/>
          <w:szCs w:val="24"/>
        </w:rPr>
        <w:t xml:space="preserve">rimary </w:t>
      </w:r>
      <w:r w:rsidRPr="00155DC3">
        <w:rPr>
          <w:rFonts w:eastAsia="Lato" w:cs="Lato"/>
          <w:szCs w:val="24"/>
        </w:rPr>
        <w:t>C</w:t>
      </w:r>
      <w:r w:rsidR="7CE9630C" w:rsidRPr="00155DC3">
        <w:rPr>
          <w:rFonts w:eastAsia="Lato" w:cs="Lato"/>
          <w:szCs w:val="24"/>
        </w:rPr>
        <w:t>are</w:t>
      </w:r>
      <w:r w:rsidRPr="00155DC3">
        <w:rPr>
          <w:rFonts w:eastAsia="Lato" w:cs="Lato"/>
          <w:szCs w:val="24"/>
        </w:rPr>
        <w:t xml:space="preserve"> and </w:t>
      </w:r>
      <w:r w:rsidR="45B1B954" w:rsidRPr="00155DC3">
        <w:rPr>
          <w:rFonts w:eastAsia="Lato" w:cs="Lato"/>
          <w:szCs w:val="24"/>
        </w:rPr>
        <w:t>A</w:t>
      </w:r>
      <w:r w:rsidRPr="00155DC3">
        <w:rPr>
          <w:rFonts w:eastAsia="Lato" w:cs="Lato"/>
          <w:szCs w:val="24"/>
        </w:rPr>
        <w:t xml:space="preserve">cute </w:t>
      </w:r>
      <w:r w:rsidR="20E7AF6C" w:rsidRPr="00155DC3">
        <w:rPr>
          <w:rFonts w:eastAsia="Lato" w:cs="Lato"/>
          <w:szCs w:val="24"/>
        </w:rPr>
        <w:t>S</w:t>
      </w:r>
      <w:r w:rsidRPr="00155DC3">
        <w:rPr>
          <w:rFonts w:eastAsia="Lato" w:cs="Lato"/>
          <w:szCs w:val="24"/>
        </w:rPr>
        <w:t xml:space="preserve">ervices to future meetings. </w:t>
      </w:r>
      <w:r w:rsidR="55C86906" w:rsidRPr="00155DC3">
        <w:rPr>
          <w:rFonts w:eastAsia="Lato" w:cs="Lato"/>
          <w:szCs w:val="24"/>
        </w:rPr>
        <w:t>Currently</w:t>
      </w:r>
      <w:r w:rsidR="7C6EF615" w:rsidRPr="00155DC3">
        <w:rPr>
          <w:rFonts w:eastAsia="Lato" w:cs="Lato"/>
          <w:szCs w:val="24"/>
        </w:rPr>
        <w:t xml:space="preserve"> the group</w:t>
      </w:r>
      <w:r w:rsidR="55C86906" w:rsidRPr="00155DC3">
        <w:rPr>
          <w:rFonts w:eastAsia="Lato" w:cs="Lato"/>
          <w:szCs w:val="24"/>
        </w:rPr>
        <w:t xml:space="preserve"> have funded admin support. Clinical Director time</w:t>
      </w:r>
      <w:r w:rsidR="00C47BB6" w:rsidRPr="00155DC3">
        <w:rPr>
          <w:rFonts w:eastAsia="Lato" w:cs="Lato"/>
          <w:szCs w:val="24"/>
        </w:rPr>
        <w:t xml:space="preserve"> however</w:t>
      </w:r>
      <w:r w:rsidR="55C86906" w:rsidRPr="00155DC3">
        <w:rPr>
          <w:rFonts w:eastAsia="Lato" w:cs="Lato"/>
          <w:szCs w:val="24"/>
        </w:rPr>
        <w:t xml:space="preserve"> taken as a given</w:t>
      </w:r>
      <w:r w:rsidR="00C47BB6" w:rsidRPr="00155DC3">
        <w:rPr>
          <w:rFonts w:eastAsia="Lato" w:cs="Lato"/>
          <w:szCs w:val="24"/>
        </w:rPr>
        <w:t xml:space="preserve"> and is not</w:t>
      </w:r>
      <w:r w:rsidR="00194212">
        <w:rPr>
          <w:rFonts w:eastAsia="Lato" w:cs="Lato"/>
          <w:strike/>
          <w:szCs w:val="24"/>
        </w:rPr>
        <w:t xml:space="preserve"> </w:t>
      </w:r>
      <w:r w:rsidR="269D3CE4" w:rsidRPr="00155DC3">
        <w:rPr>
          <w:rFonts w:eastAsia="Lato" w:cs="Lato"/>
          <w:szCs w:val="24"/>
        </w:rPr>
        <w:t>a part of the job plan. The overall aim</w:t>
      </w:r>
      <w:r w:rsidRPr="00155DC3">
        <w:rPr>
          <w:rFonts w:eastAsia="Lato" w:cs="Lato"/>
          <w:szCs w:val="24"/>
        </w:rPr>
        <w:t xml:space="preserve"> </w:t>
      </w:r>
      <w:r w:rsidR="6E9A63C6" w:rsidRPr="00155DC3">
        <w:rPr>
          <w:rFonts w:eastAsia="Lato" w:cs="Lato"/>
          <w:szCs w:val="24"/>
        </w:rPr>
        <w:t>of the group is to</w:t>
      </w:r>
      <w:r w:rsidRPr="00155DC3">
        <w:rPr>
          <w:rFonts w:eastAsia="Lato" w:cs="Lato"/>
          <w:szCs w:val="24"/>
        </w:rPr>
        <w:t xml:space="preserve"> improve the patient journey and improve working relationship between staff. </w:t>
      </w:r>
    </w:p>
    <w:p w14:paraId="4D0DA0B4" w14:textId="77777777" w:rsidR="3E676640" w:rsidRPr="00155DC3" w:rsidRDefault="3E676640" w:rsidP="3E676640">
      <w:pPr>
        <w:rPr>
          <w:rFonts w:eastAsia="Lato" w:cs="Lato"/>
          <w:szCs w:val="24"/>
        </w:rPr>
      </w:pPr>
    </w:p>
    <w:p w14:paraId="1EDB0464" w14:textId="77777777" w:rsidR="2C4A3C9C" w:rsidRPr="00155DC3" w:rsidRDefault="2C4A3C9C" w:rsidP="3E676640">
      <w:pPr>
        <w:rPr>
          <w:rFonts w:eastAsia="Lato" w:cs="Lato"/>
          <w:b/>
          <w:bCs/>
          <w:szCs w:val="24"/>
        </w:rPr>
      </w:pPr>
      <w:r w:rsidRPr="00155DC3">
        <w:rPr>
          <w:rFonts w:eastAsia="Lato" w:cs="Lato"/>
          <w:b/>
          <w:bCs/>
          <w:szCs w:val="24"/>
        </w:rPr>
        <w:t>What could be improved?</w:t>
      </w:r>
    </w:p>
    <w:p w14:paraId="5344327D" w14:textId="510BDA28" w:rsidR="3B82AD00" w:rsidRPr="00155DC3" w:rsidRDefault="00C47BB6" w:rsidP="3E676640">
      <w:pPr>
        <w:rPr>
          <w:rFonts w:eastAsia="Lato" w:cs="Lato"/>
          <w:szCs w:val="24"/>
        </w:rPr>
      </w:pPr>
      <w:r w:rsidRPr="00155DC3">
        <w:rPr>
          <w:rFonts w:eastAsia="Lato" w:cs="Lato"/>
          <w:szCs w:val="24"/>
        </w:rPr>
        <w:t xml:space="preserve">The group are aware of the 'fragility' of the current format. </w:t>
      </w:r>
      <w:r w:rsidR="3B82AD00" w:rsidRPr="00155DC3">
        <w:rPr>
          <w:rFonts w:eastAsia="Lato" w:cs="Lato"/>
          <w:szCs w:val="24"/>
        </w:rPr>
        <w:t>Increased admin support to raise awareness</w:t>
      </w:r>
      <w:r w:rsidR="74F97F6C" w:rsidRPr="00155DC3">
        <w:rPr>
          <w:rFonts w:eastAsia="Lato" w:cs="Lato"/>
          <w:szCs w:val="24"/>
        </w:rPr>
        <w:t xml:space="preserve"> and </w:t>
      </w:r>
      <w:r w:rsidR="3B82AD00" w:rsidRPr="00155DC3">
        <w:rPr>
          <w:rFonts w:eastAsia="Lato" w:cs="Lato"/>
          <w:szCs w:val="24"/>
        </w:rPr>
        <w:t xml:space="preserve">promote </w:t>
      </w:r>
      <w:r w:rsidR="04E6D710" w:rsidRPr="00155DC3">
        <w:rPr>
          <w:rFonts w:eastAsia="Lato" w:cs="Lato"/>
          <w:szCs w:val="24"/>
        </w:rPr>
        <w:t xml:space="preserve">the </w:t>
      </w:r>
      <w:r w:rsidR="3B82AD00" w:rsidRPr="00155DC3">
        <w:rPr>
          <w:rFonts w:eastAsia="Lato" w:cs="Lato"/>
          <w:szCs w:val="24"/>
        </w:rPr>
        <w:t>group</w:t>
      </w:r>
      <w:r w:rsidRPr="00155DC3">
        <w:rPr>
          <w:rFonts w:eastAsia="Lato" w:cs="Lato"/>
          <w:szCs w:val="24"/>
        </w:rPr>
        <w:t xml:space="preserve"> has been identified as a requirement</w:t>
      </w:r>
      <w:r w:rsidR="5600BD23" w:rsidRPr="00155DC3">
        <w:rPr>
          <w:rFonts w:eastAsia="Lato" w:cs="Lato"/>
          <w:szCs w:val="24"/>
        </w:rPr>
        <w:t>.</w:t>
      </w:r>
      <w:r w:rsidR="3B82AD00" w:rsidRPr="00155DC3">
        <w:rPr>
          <w:rFonts w:eastAsia="Lato" w:cs="Lato"/>
          <w:szCs w:val="24"/>
        </w:rPr>
        <w:t xml:space="preserve"> The </w:t>
      </w:r>
      <w:r w:rsidR="3A462260" w:rsidRPr="00155DC3">
        <w:rPr>
          <w:rFonts w:eastAsia="Lato" w:cs="Lato"/>
          <w:szCs w:val="24"/>
        </w:rPr>
        <w:t>group needs</w:t>
      </w:r>
      <w:r w:rsidR="0D7BA234" w:rsidRPr="00155DC3">
        <w:rPr>
          <w:rFonts w:eastAsia="Lato" w:cs="Lato"/>
          <w:szCs w:val="24"/>
        </w:rPr>
        <w:t xml:space="preserve"> more</w:t>
      </w:r>
      <w:r w:rsidR="3B82AD00" w:rsidRPr="00155DC3">
        <w:rPr>
          <w:rFonts w:eastAsia="Lato" w:cs="Lato"/>
          <w:szCs w:val="24"/>
        </w:rPr>
        <w:t xml:space="preserve"> </w:t>
      </w:r>
      <w:r w:rsidRPr="00155DC3">
        <w:rPr>
          <w:rFonts w:eastAsia="Lato" w:cs="Lato"/>
          <w:szCs w:val="24"/>
        </w:rPr>
        <w:t>funding to ensure ongoing participation of non-clinical staff and of clinicians from primary and secondary care</w:t>
      </w:r>
      <w:r w:rsidR="3B82AD00" w:rsidRPr="00155DC3">
        <w:rPr>
          <w:rFonts w:eastAsia="Lato" w:cs="Lato"/>
          <w:szCs w:val="24"/>
        </w:rPr>
        <w:t>.</w:t>
      </w:r>
      <w:r w:rsidR="6521DDDB" w:rsidRPr="00155DC3">
        <w:rPr>
          <w:rFonts w:eastAsia="Lato" w:cs="Lato"/>
          <w:szCs w:val="24"/>
        </w:rPr>
        <w:t xml:space="preserve"> </w:t>
      </w:r>
      <w:r w:rsidR="27F60247" w:rsidRPr="00155DC3">
        <w:rPr>
          <w:rFonts w:eastAsia="Lato" w:cs="Lato"/>
          <w:szCs w:val="24"/>
        </w:rPr>
        <w:t xml:space="preserve">They </w:t>
      </w:r>
      <w:r w:rsidR="65CC6AEC" w:rsidRPr="00155DC3">
        <w:rPr>
          <w:rFonts w:eastAsia="Lato" w:cs="Lato"/>
          <w:szCs w:val="24"/>
        </w:rPr>
        <w:t>need to have valued and meaningful time for people to take part. There could be potential to look more at frailty and hospital at home</w:t>
      </w:r>
      <w:r w:rsidR="23F12275" w:rsidRPr="00155DC3">
        <w:rPr>
          <w:rFonts w:eastAsia="Lato" w:cs="Lato"/>
          <w:szCs w:val="24"/>
        </w:rPr>
        <w:t xml:space="preserve"> – which </w:t>
      </w:r>
      <w:r w:rsidR="65CC6AEC" w:rsidRPr="00155DC3">
        <w:rPr>
          <w:rFonts w:eastAsia="Lato" w:cs="Lato"/>
          <w:szCs w:val="24"/>
        </w:rPr>
        <w:t>comes down through acute but should be up through P</w:t>
      </w:r>
      <w:r w:rsidR="075E9976" w:rsidRPr="00155DC3">
        <w:rPr>
          <w:rFonts w:eastAsia="Lato" w:cs="Lato"/>
          <w:szCs w:val="24"/>
        </w:rPr>
        <w:t>rimary Care.</w:t>
      </w:r>
    </w:p>
    <w:p w14:paraId="7A51CE28" w14:textId="77777777" w:rsidR="3E676640" w:rsidRPr="00155DC3" w:rsidRDefault="3E676640" w:rsidP="3E676640">
      <w:pPr>
        <w:rPr>
          <w:rFonts w:eastAsia="Lato" w:cs="Lato"/>
          <w:szCs w:val="24"/>
        </w:rPr>
      </w:pPr>
    </w:p>
    <w:p w14:paraId="63B24670" w14:textId="0CDA5418" w:rsidR="1285A0C4" w:rsidRPr="00155DC3" w:rsidRDefault="5810E843" w:rsidP="00155DC3">
      <w:pPr>
        <w:rPr>
          <w:rFonts w:eastAsia="Lato" w:cs="Lato"/>
          <w:szCs w:val="24"/>
        </w:rPr>
      </w:pPr>
      <w:r w:rsidRPr="00155DC3">
        <w:rPr>
          <w:noProof/>
          <w:szCs w:val="24"/>
          <w:lang w:eastAsia="en-GB"/>
        </w:rPr>
        <w:lastRenderedPageBreak/>
        <w:drawing>
          <wp:inline distT="0" distB="0" distL="0" distR="0" wp14:anchorId="031EA99C" wp14:editId="4A5D7866">
            <wp:extent cx="6048644" cy="9035630"/>
            <wp:effectExtent l="0" t="0" r="0" b="0"/>
            <wp:docPr id="2569606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60642" name=""/>
                    <pic:cNvPicPr/>
                  </pic:nvPicPr>
                  <pic:blipFill>
                    <a:blip r:embed="rId11">
                      <a:extLst>
                        <a:ext uri="{28A0092B-C50C-407E-A947-70E740481C1C}">
                          <a14:useLocalDpi xmlns:a14="http://schemas.microsoft.com/office/drawing/2010/main"/>
                        </a:ext>
                      </a:extLst>
                    </a:blip>
                    <a:stretch>
                      <a:fillRect/>
                    </a:stretch>
                  </pic:blipFill>
                  <pic:spPr>
                    <a:xfrm>
                      <a:off x="0" y="0"/>
                      <a:ext cx="6048644" cy="9035630"/>
                    </a:xfrm>
                    <a:prstGeom prst="rect">
                      <a:avLst/>
                    </a:prstGeom>
                  </pic:spPr>
                </pic:pic>
              </a:graphicData>
            </a:graphic>
          </wp:inline>
        </w:drawing>
      </w:r>
    </w:p>
    <w:p w14:paraId="49453012" w14:textId="2B7399A7" w:rsidR="265279F1" w:rsidRPr="00155DC3" w:rsidRDefault="00155DC3" w:rsidP="3E676640">
      <w:pPr>
        <w:jc w:val="center"/>
        <w:rPr>
          <w:rFonts w:eastAsia="Lato" w:cs="Lato"/>
          <w:b/>
          <w:bCs/>
          <w:sz w:val="32"/>
          <w:szCs w:val="32"/>
          <w:lang w:val="en-US"/>
        </w:rPr>
      </w:pPr>
      <w:r w:rsidRPr="00155DC3">
        <w:rPr>
          <w:rFonts w:eastAsia="Lato" w:cs="Lato"/>
          <w:b/>
          <w:bCs/>
          <w:sz w:val="32"/>
          <w:szCs w:val="32"/>
          <w:lang w:val="en-US"/>
        </w:rPr>
        <w:lastRenderedPageBreak/>
        <w:t xml:space="preserve">NHS </w:t>
      </w:r>
      <w:r w:rsidR="265279F1" w:rsidRPr="00155DC3">
        <w:rPr>
          <w:rFonts w:eastAsia="Lato" w:cs="Lato"/>
          <w:b/>
          <w:bCs/>
          <w:sz w:val="32"/>
          <w:szCs w:val="32"/>
          <w:lang w:val="en-US"/>
        </w:rPr>
        <w:t>Grampian</w:t>
      </w:r>
    </w:p>
    <w:p w14:paraId="7E520644" w14:textId="77777777" w:rsidR="1285A0C4" w:rsidRPr="00155DC3" w:rsidRDefault="1285A0C4" w:rsidP="3E676640">
      <w:pPr>
        <w:rPr>
          <w:rFonts w:eastAsia="Lato" w:cs="Lato"/>
          <w:szCs w:val="24"/>
          <w:lang w:val="en-US"/>
        </w:rPr>
      </w:pPr>
    </w:p>
    <w:p w14:paraId="2BC755D7" w14:textId="77777777" w:rsidR="00394289" w:rsidRPr="00155DC3" w:rsidRDefault="717C6154" w:rsidP="3E676640">
      <w:pPr>
        <w:rPr>
          <w:rFonts w:eastAsia="Lato" w:cs="Lato"/>
          <w:b/>
          <w:bCs/>
          <w:szCs w:val="24"/>
        </w:rPr>
      </w:pPr>
      <w:r w:rsidRPr="00155DC3">
        <w:rPr>
          <w:rFonts w:eastAsia="Lato" w:cs="Lato"/>
          <w:b/>
          <w:bCs/>
          <w:szCs w:val="24"/>
        </w:rPr>
        <w:t>Shared Learning Event for Significant Events</w:t>
      </w:r>
    </w:p>
    <w:p w14:paraId="1934EBC1" w14:textId="0E161543" w:rsidR="00394289" w:rsidRPr="00155DC3" w:rsidRDefault="717C6154" w:rsidP="3E676640">
      <w:pPr>
        <w:rPr>
          <w:rFonts w:eastAsia="Lato" w:cs="Lato"/>
          <w:szCs w:val="24"/>
        </w:rPr>
      </w:pPr>
      <w:r w:rsidRPr="00155DC3">
        <w:rPr>
          <w:rFonts w:eastAsia="Lato" w:cs="Lato"/>
          <w:szCs w:val="24"/>
        </w:rPr>
        <w:t>The group is hosting shared learning event</w:t>
      </w:r>
      <w:r w:rsidR="6E7C251F" w:rsidRPr="00155DC3">
        <w:rPr>
          <w:rFonts w:eastAsia="Lato" w:cs="Lato"/>
          <w:szCs w:val="24"/>
        </w:rPr>
        <w:t>s</w:t>
      </w:r>
      <w:r w:rsidR="00843DBB" w:rsidRPr="00155DC3">
        <w:rPr>
          <w:rFonts w:eastAsia="Lato" w:cs="Lato"/>
          <w:szCs w:val="24"/>
        </w:rPr>
        <w:t xml:space="preserve"> </w:t>
      </w:r>
      <w:r w:rsidRPr="00155DC3">
        <w:rPr>
          <w:rFonts w:eastAsia="Lato" w:cs="Lato"/>
          <w:szCs w:val="24"/>
        </w:rPr>
        <w:t>between Primary and Secondary Care</w:t>
      </w:r>
      <w:r w:rsidR="00843DBB" w:rsidRPr="00155DC3">
        <w:rPr>
          <w:rFonts w:eastAsia="Lato" w:cs="Lato"/>
          <w:szCs w:val="24"/>
        </w:rPr>
        <w:t xml:space="preserve"> to review Significant Events that have happened at the interface</w:t>
      </w:r>
      <w:r w:rsidR="49866831" w:rsidRPr="00155DC3">
        <w:rPr>
          <w:rFonts w:eastAsia="Lato" w:cs="Lato"/>
          <w:szCs w:val="24"/>
        </w:rPr>
        <w:t xml:space="preserve">. The first event is due to take place on 16 April. </w:t>
      </w:r>
      <w:r w:rsidRPr="00155DC3">
        <w:rPr>
          <w:rFonts w:eastAsia="Lato" w:cs="Lato"/>
          <w:szCs w:val="24"/>
        </w:rPr>
        <w:t>The first seeds of this idea from the Interface Group came from high-risk medication monitoring</w:t>
      </w:r>
      <w:r w:rsidR="5D1FA8E4" w:rsidRPr="00155DC3">
        <w:rPr>
          <w:rFonts w:eastAsia="Lato" w:cs="Lato"/>
          <w:szCs w:val="24"/>
        </w:rPr>
        <w:t xml:space="preserve"> issues.</w:t>
      </w:r>
      <w:r w:rsidR="37FECCCF" w:rsidRPr="00155DC3">
        <w:rPr>
          <w:rFonts w:eastAsia="Lato" w:cs="Lato"/>
          <w:szCs w:val="24"/>
        </w:rPr>
        <w:t xml:space="preserve"> Significant Events can be siloed in Primary care </w:t>
      </w:r>
      <w:r w:rsidR="2BAF5CEE" w:rsidRPr="00155DC3">
        <w:rPr>
          <w:rFonts w:eastAsia="Lato" w:cs="Lato"/>
          <w:szCs w:val="24"/>
        </w:rPr>
        <w:t xml:space="preserve">with </w:t>
      </w:r>
      <w:r w:rsidR="37FECCCF" w:rsidRPr="00155DC3">
        <w:rPr>
          <w:rFonts w:eastAsia="Lato" w:cs="Lato"/>
          <w:szCs w:val="24"/>
        </w:rPr>
        <w:t xml:space="preserve">not a lot of input from Secondary Care </w:t>
      </w:r>
      <w:r w:rsidR="263A553B" w:rsidRPr="00155DC3">
        <w:rPr>
          <w:rFonts w:eastAsia="Lato" w:cs="Lato"/>
          <w:szCs w:val="24"/>
        </w:rPr>
        <w:t>and</w:t>
      </w:r>
      <w:r w:rsidR="37FECCCF" w:rsidRPr="00155DC3">
        <w:rPr>
          <w:rFonts w:eastAsia="Lato" w:cs="Lato"/>
          <w:szCs w:val="24"/>
        </w:rPr>
        <w:t xml:space="preserve"> vice versa.</w:t>
      </w:r>
      <w:r w:rsidR="5D1FA8E4" w:rsidRPr="00155DC3">
        <w:rPr>
          <w:rFonts w:eastAsia="Lato" w:cs="Lato"/>
          <w:szCs w:val="24"/>
        </w:rPr>
        <w:t xml:space="preserve"> </w:t>
      </w:r>
      <w:r w:rsidR="58C6B099" w:rsidRPr="00155DC3">
        <w:rPr>
          <w:rFonts w:eastAsia="Lato" w:cs="Lato"/>
          <w:szCs w:val="24"/>
        </w:rPr>
        <w:t>The goal</w:t>
      </w:r>
      <w:r w:rsidR="00843DBB" w:rsidRPr="00155DC3">
        <w:rPr>
          <w:rFonts w:eastAsia="Lato" w:cs="Lato"/>
          <w:szCs w:val="24"/>
        </w:rPr>
        <w:t xml:space="preserve"> of this shared approach</w:t>
      </w:r>
      <w:r w:rsidR="58C6B099" w:rsidRPr="00155DC3">
        <w:rPr>
          <w:rFonts w:eastAsia="Lato" w:cs="Lato"/>
          <w:szCs w:val="24"/>
        </w:rPr>
        <w:t xml:space="preserve"> is to encourage system learning</w:t>
      </w:r>
      <w:r w:rsidR="00843DBB" w:rsidRPr="00155DC3">
        <w:rPr>
          <w:rFonts w:eastAsia="Lato" w:cs="Lato"/>
          <w:szCs w:val="24"/>
        </w:rPr>
        <w:t xml:space="preserve"> with the avoidance of blame</w:t>
      </w:r>
      <w:r w:rsidR="00155DC3">
        <w:rPr>
          <w:rFonts w:eastAsia="Lato" w:cs="Lato"/>
          <w:szCs w:val="24"/>
        </w:rPr>
        <w:t>.</w:t>
      </w:r>
    </w:p>
    <w:p w14:paraId="1E450C01" w14:textId="77777777" w:rsidR="00394289" w:rsidRPr="00155DC3" w:rsidRDefault="00394289" w:rsidP="3E676640">
      <w:pPr>
        <w:rPr>
          <w:rFonts w:eastAsia="Lato" w:cs="Lato"/>
          <w:b/>
          <w:bCs/>
          <w:szCs w:val="24"/>
        </w:rPr>
      </w:pPr>
    </w:p>
    <w:p w14:paraId="59EA4160" w14:textId="77777777" w:rsidR="00394289" w:rsidRPr="00155DC3" w:rsidRDefault="39FACC27" w:rsidP="3E676640">
      <w:pPr>
        <w:rPr>
          <w:rFonts w:eastAsia="Lato" w:cs="Lato"/>
          <w:b/>
          <w:bCs/>
          <w:szCs w:val="24"/>
        </w:rPr>
      </w:pPr>
      <w:r w:rsidRPr="00155DC3">
        <w:rPr>
          <w:rFonts w:eastAsia="Lato" w:cs="Lato"/>
          <w:b/>
          <w:bCs/>
          <w:szCs w:val="24"/>
        </w:rPr>
        <w:t>Challenges</w:t>
      </w:r>
    </w:p>
    <w:p w14:paraId="0ADAF6DD" w14:textId="3B14A346" w:rsidR="00394289" w:rsidRPr="00155DC3" w:rsidRDefault="1FCF2211" w:rsidP="3E676640">
      <w:pPr>
        <w:rPr>
          <w:rFonts w:eastAsia="Lato" w:cs="Lato"/>
          <w:szCs w:val="24"/>
        </w:rPr>
      </w:pPr>
      <w:r w:rsidRPr="00155DC3">
        <w:rPr>
          <w:rFonts w:eastAsia="Lato" w:cs="Lato"/>
          <w:szCs w:val="24"/>
        </w:rPr>
        <w:t>Clinical members do not have the capacity to take on and organise projects. The transformation team has traditionally taken on this role for the group, but this team has</w:t>
      </w:r>
      <w:r w:rsidR="29F80CCF" w:rsidRPr="00155DC3">
        <w:rPr>
          <w:rFonts w:eastAsia="Lato" w:cs="Lato"/>
          <w:szCs w:val="24"/>
        </w:rPr>
        <w:t xml:space="preserve"> now</w:t>
      </w:r>
      <w:r w:rsidRPr="00155DC3">
        <w:rPr>
          <w:rFonts w:eastAsia="Lato" w:cs="Lato"/>
          <w:szCs w:val="24"/>
        </w:rPr>
        <w:t xml:space="preserve"> been downsized.</w:t>
      </w:r>
      <w:r w:rsidR="2A77D2AC" w:rsidRPr="00155DC3">
        <w:rPr>
          <w:rFonts w:eastAsia="Lato" w:cs="Lato"/>
          <w:szCs w:val="24"/>
        </w:rPr>
        <w:t xml:space="preserve"> Lots of duplication and silos, </w:t>
      </w:r>
      <w:r w:rsidR="00843DBB" w:rsidRPr="00155DC3">
        <w:rPr>
          <w:rFonts w:eastAsia="Lato" w:cs="Lato"/>
          <w:szCs w:val="24"/>
        </w:rPr>
        <w:t>CTAC Is</w:t>
      </w:r>
      <w:r w:rsidR="2A77D2AC" w:rsidRPr="00155DC3">
        <w:rPr>
          <w:rFonts w:eastAsia="Lato" w:cs="Lato"/>
          <w:szCs w:val="24"/>
        </w:rPr>
        <w:t xml:space="preserve"> one example. Funding and operational support would be a big help.</w:t>
      </w:r>
    </w:p>
    <w:p w14:paraId="0D3D40D9" w14:textId="77777777" w:rsidR="00394289" w:rsidRPr="00155DC3" w:rsidRDefault="00394289" w:rsidP="3E676640">
      <w:pPr>
        <w:rPr>
          <w:rFonts w:eastAsia="Lato" w:cs="Lato"/>
          <w:szCs w:val="24"/>
        </w:rPr>
      </w:pPr>
    </w:p>
    <w:p w14:paraId="01ED8008" w14:textId="77777777" w:rsidR="00394289" w:rsidRPr="00155DC3" w:rsidRDefault="4CE8575F" w:rsidP="3E676640">
      <w:pPr>
        <w:rPr>
          <w:rFonts w:eastAsia="Lato" w:cs="Lato"/>
          <w:b/>
          <w:bCs/>
          <w:szCs w:val="24"/>
        </w:rPr>
      </w:pPr>
      <w:r w:rsidRPr="00155DC3">
        <w:rPr>
          <w:rFonts w:eastAsia="Lato" w:cs="Lato"/>
          <w:b/>
          <w:bCs/>
          <w:szCs w:val="24"/>
        </w:rPr>
        <w:t xml:space="preserve">Governance </w:t>
      </w:r>
    </w:p>
    <w:p w14:paraId="0F55530E" w14:textId="4D6D4EB5" w:rsidR="00843DBB" w:rsidRPr="00155DC3" w:rsidRDefault="3A0A9C77" w:rsidP="3E676640">
      <w:pPr>
        <w:rPr>
          <w:rFonts w:eastAsia="Lato" w:cs="Lato"/>
          <w:szCs w:val="24"/>
        </w:rPr>
      </w:pPr>
      <w:r w:rsidRPr="00155DC3">
        <w:rPr>
          <w:rFonts w:eastAsia="Lato" w:cs="Lato"/>
          <w:szCs w:val="24"/>
        </w:rPr>
        <w:t xml:space="preserve">The group </w:t>
      </w:r>
      <w:r w:rsidR="00843DBB" w:rsidRPr="00155DC3">
        <w:rPr>
          <w:rFonts w:eastAsia="Lato" w:cs="Lato"/>
          <w:szCs w:val="24"/>
        </w:rPr>
        <w:t>has developed a</w:t>
      </w:r>
      <w:r w:rsidR="31FA6896" w:rsidRPr="00155DC3">
        <w:rPr>
          <w:rFonts w:eastAsia="Lato" w:cs="Lato"/>
          <w:szCs w:val="24"/>
        </w:rPr>
        <w:t xml:space="preserve"> </w:t>
      </w:r>
      <w:r w:rsidR="00843DBB" w:rsidRPr="00155DC3">
        <w:rPr>
          <w:rFonts w:eastAsia="Lato" w:cs="Lato"/>
          <w:szCs w:val="24"/>
        </w:rPr>
        <w:t>flow</w:t>
      </w:r>
      <w:r w:rsidR="31FA6896" w:rsidRPr="00155DC3">
        <w:rPr>
          <w:rFonts w:eastAsia="Lato" w:cs="Lato"/>
          <w:szCs w:val="24"/>
        </w:rPr>
        <w:t xml:space="preserve"> chart of where they sit in the Health Board.</w:t>
      </w:r>
      <w:r w:rsidR="00843DBB" w:rsidRPr="00155DC3">
        <w:rPr>
          <w:rFonts w:eastAsia="Lato" w:cs="Lato"/>
          <w:szCs w:val="24"/>
        </w:rPr>
        <w:t xml:space="preserve"> They interact with both the Consultant sub-</w:t>
      </w:r>
      <w:r w:rsidR="00155DC3" w:rsidRPr="00155DC3">
        <w:rPr>
          <w:rFonts w:eastAsia="Lato" w:cs="Lato"/>
          <w:szCs w:val="24"/>
        </w:rPr>
        <w:t>committee</w:t>
      </w:r>
      <w:r w:rsidR="00843DBB" w:rsidRPr="00155DC3">
        <w:rPr>
          <w:rFonts w:eastAsia="Lato" w:cs="Lato"/>
          <w:szCs w:val="24"/>
        </w:rPr>
        <w:t xml:space="preserve"> and the GP Sub-committee and feed into the Clinical Governance Group.</w:t>
      </w:r>
      <w:r w:rsidR="31FA6896" w:rsidRPr="00155DC3">
        <w:rPr>
          <w:rFonts w:eastAsia="Lato" w:cs="Lato"/>
          <w:szCs w:val="24"/>
        </w:rPr>
        <w:t xml:space="preserve"> </w:t>
      </w:r>
      <w:r w:rsidR="00843DBB" w:rsidRPr="00155DC3">
        <w:rPr>
          <w:rFonts w:eastAsia="Lato" w:cs="Lato"/>
          <w:szCs w:val="24"/>
        </w:rPr>
        <w:t>A Terms of Reference document has been produced.</w:t>
      </w:r>
    </w:p>
    <w:p w14:paraId="169FA909" w14:textId="77777777" w:rsidR="00394289" w:rsidRPr="00155DC3" w:rsidRDefault="00394289" w:rsidP="3E676640">
      <w:pPr>
        <w:rPr>
          <w:rFonts w:eastAsia="Lato" w:cs="Lato"/>
          <w:szCs w:val="24"/>
        </w:rPr>
      </w:pPr>
    </w:p>
    <w:p w14:paraId="06246F80" w14:textId="77777777" w:rsidR="00394289" w:rsidRPr="00155DC3" w:rsidRDefault="35978A0D" w:rsidP="3E676640">
      <w:pPr>
        <w:rPr>
          <w:szCs w:val="24"/>
        </w:rPr>
      </w:pPr>
      <w:r w:rsidRPr="00155DC3">
        <w:rPr>
          <w:rFonts w:eastAsia="Lato" w:cs="Lato"/>
          <w:b/>
          <w:bCs/>
          <w:szCs w:val="24"/>
        </w:rPr>
        <w:t>Format of Meetings</w:t>
      </w:r>
    </w:p>
    <w:p w14:paraId="3ED641F0" w14:textId="259859E2" w:rsidR="00394289" w:rsidRPr="00155DC3" w:rsidRDefault="4219C131" w:rsidP="3E676640">
      <w:pPr>
        <w:rPr>
          <w:rFonts w:eastAsia="Lato" w:cs="Lato"/>
          <w:szCs w:val="24"/>
        </w:rPr>
      </w:pPr>
      <w:r w:rsidRPr="00155DC3">
        <w:rPr>
          <w:rFonts w:eastAsia="Lato" w:cs="Lato"/>
          <w:szCs w:val="24"/>
        </w:rPr>
        <w:t>The g</w:t>
      </w:r>
      <w:r w:rsidR="39B4E026" w:rsidRPr="00155DC3">
        <w:rPr>
          <w:rFonts w:eastAsia="Lato" w:cs="Lato"/>
          <w:szCs w:val="24"/>
        </w:rPr>
        <w:t>r</w:t>
      </w:r>
      <w:r w:rsidRPr="00155DC3">
        <w:rPr>
          <w:rFonts w:eastAsia="Lato" w:cs="Lato"/>
          <w:szCs w:val="24"/>
        </w:rPr>
        <w:t xml:space="preserve">oup meets </w:t>
      </w:r>
      <w:r w:rsidR="37A9EB20" w:rsidRPr="00155DC3">
        <w:rPr>
          <w:rFonts w:eastAsia="Lato" w:cs="Lato"/>
          <w:szCs w:val="24"/>
        </w:rPr>
        <w:t>fortnightly</w:t>
      </w:r>
      <w:r w:rsidR="14186754" w:rsidRPr="00155DC3">
        <w:rPr>
          <w:rFonts w:eastAsia="Lato" w:cs="Lato"/>
          <w:szCs w:val="24"/>
        </w:rPr>
        <w:t xml:space="preserve"> for one</w:t>
      </w:r>
      <w:r w:rsidR="37A9EB20" w:rsidRPr="00155DC3">
        <w:rPr>
          <w:rFonts w:eastAsia="Lato" w:cs="Lato"/>
          <w:szCs w:val="24"/>
        </w:rPr>
        <w:t xml:space="preserve"> hour</w:t>
      </w:r>
      <w:r w:rsidR="41FD9BFD" w:rsidRPr="00155DC3">
        <w:rPr>
          <w:rFonts w:eastAsia="Lato" w:cs="Lato"/>
          <w:szCs w:val="24"/>
        </w:rPr>
        <w:t xml:space="preserve">. There is a </w:t>
      </w:r>
      <w:r w:rsidR="37A9EB20" w:rsidRPr="00155DC3">
        <w:rPr>
          <w:rFonts w:eastAsia="Lato" w:cs="Lato"/>
          <w:szCs w:val="24"/>
        </w:rPr>
        <w:t xml:space="preserve">wide membership, </w:t>
      </w:r>
      <w:r w:rsidR="46D11910" w:rsidRPr="00155DC3">
        <w:rPr>
          <w:rFonts w:eastAsia="Lato" w:cs="Lato"/>
          <w:szCs w:val="24"/>
        </w:rPr>
        <w:t>including</w:t>
      </w:r>
      <w:r w:rsidR="37A9EB20" w:rsidRPr="00155DC3">
        <w:rPr>
          <w:rFonts w:eastAsia="Lato" w:cs="Lato"/>
          <w:szCs w:val="24"/>
        </w:rPr>
        <w:t xml:space="preserve"> GPs</w:t>
      </w:r>
      <w:r w:rsidR="2BBDCF6A" w:rsidRPr="00155DC3">
        <w:rPr>
          <w:rFonts w:eastAsia="Lato" w:cs="Lato"/>
          <w:szCs w:val="24"/>
        </w:rPr>
        <w:t xml:space="preserve">, </w:t>
      </w:r>
      <w:r w:rsidR="37A9EB20" w:rsidRPr="00155DC3">
        <w:rPr>
          <w:rFonts w:eastAsia="Lato" w:cs="Lato"/>
          <w:szCs w:val="24"/>
        </w:rPr>
        <w:t xml:space="preserve">clinical leads, cluster lead, chair of consultant subcommittee, </w:t>
      </w:r>
      <w:r w:rsidR="1A2C0587" w:rsidRPr="00155DC3">
        <w:rPr>
          <w:rFonts w:eastAsia="Lato" w:cs="Lato"/>
          <w:szCs w:val="24"/>
        </w:rPr>
        <w:t>psychology</w:t>
      </w:r>
      <w:r w:rsidR="37A9EB20" w:rsidRPr="00155DC3">
        <w:rPr>
          <w:rFonts w:eastAsia="Lato" w:cs="Lato"/>
          <w:szCs w:val="24"/>
        </w:rPr>
        <w:t xml:space="preserve"> cons</w:t>
      </w:r>
      <w:r w:rsidR="24691015" w:rsidRPr="00155DC3">
        <w:rPr>
          <w:rFonts w:eastAsia="Lato" w:cs="Lato"/>
          <w:szCs w:val="24"/>
        </w:rPr>
        <w:t>ultants</w:t>
      </w:r>
      <w:r w:rsidR="37A9EB20" w:rsidRPr="00155DC3">
        <w:rPr>
          <w:rFonts w:eastAsia="Lato" w:cs="Lato"/>
          <w:szCs w:val="24"/>
        </w:rPr>
        <w:t>, portfolio medical leads, AMDs, anyone who has an interest</w:t>
      </w:r>
      <w:r w:rsidR="15809164" w:rsidRPr="00155DC3">
        <w:rPr>
          <w:rFonts w:eastAsia="Lato" w:cs="Lato"/>
          <w:szCs w:val="24"/>
        </w:rPr>
        <w:t>.</w:t>
      </w:r>
      <w:r w:rsidR="37A9EB20" w:rsidRPr="00155DC3">
        <w:rPr>
          <w:rFonts w:eastAsia="Lato" w:cs="Lato"/>
          <w:szCs w:val="24"/>
        </w:rPr>
        <w:t xml:space="preserve"> </w:t>
      </w:r>
      <w:r w:rsidR="52132331" w:rsidRPr="00155DC3">
        <w:rPr>
          <w:rFonts w:eastAsia="Lato" w:cs="Lato"/>
          <w:szCs w:val="24"/>
        </w:rPr>
        <w:t xml:space="preserve">On the </w:t>
      </w:r>
      <w:r w:rsidR="37A9EB20" w:rsidRPr="00155DC3">
        <w:rPr>
          <w:rFonts w:eastAsia="Lato" w:cs="Lato"/>
          <w:szCs w:val="24"/>
        </w:rPr>
        <w:t>operational side</w:t>
      </w:r>
      <w:r w:rsidR="66665491" w:rsidRPr="00155DC3">
        <w:rPr>
          <w:rFonts w:eastAsia="Lato" w:cs="Lato"/>
          <w:szCs w:val="24"/>
        </w:rPr>
        <w:t xml:space="preserve"> the</w:t>
      </w:r>
      <w:r w:rsidR="37A9EB20" w:rsidRPr="00155DC3">
        <w:rPr>
          <w:rFonts w:eastAsia="Lato" w:cs="Lato"/>
          <w:szCs w:val="24"/>
        </w:rPr>
        <w:t xml:space="preserve"> planning and innovation team sometimes attend.</w:t>
      </w:r>
      <w:r w:rsidR="1D1C8390" w:rsidRPr="00155DC3">
        <w:rPr>
          <w:rFonts w:eastAsia="Lato" w:cs="Lato"/>
          <w:szCs w:val="24"/>
        </w:rPr>
        <w:t xml:space="preserve"> </w:t>
      </w:r>
      <w:r w:rsidR="595AF5C8" w:rsidRPr="00155DC3">
        <w:rPr>
          <w:rFonts w:eastAsia="Lato" w:cs="Lato"/>
          <w:szCs w:val="24"/>
        </w:rPr>
        <w:t>The group has u</w:t>
      </w:r>
      <w:r w:rsidR="37A9EB20" w:rsidRPr="00155DC3">
        <w:rPr>
          <w:rFonts w:eastAsia="Lato" w:cs="Lato"/>
          <w:szCs w:val="24"/>
        </w:rPr>
        <w:t>nofficial admin</w:t>
      </w:r>
      <w:r w:rsidR="6E1AE775" w:rsidRPr="00155DC3">
        <w:rPr>
          <w:rFonts w:eastAsia="Lato" w:cs="Lato"/>
          <w:szCs w:val="24"/>
        </w:rPr>
        <w:t xml:space="preserve"> support.</w:t>
      </w:r>
      <w:r w:rsidR="37A9EB20" w:rsidRPr="00155DC3">
        <w:rPr>
          <w:rFonts w:eastAsia="Lato" w:cs="Lato"/>
          <w:szCs w:val="24"/>
        </w:rPr>
        <w:t xml:space="preserve"> </w:t>
      </w:r>
      <w:r w:rsidR="0CBBD507" w:rsidRPr="00155DC3">
        <w:rPr>
          <w:rFonts w:eastAsia="Lato" w:cs="Lato"/>
          <w:szCs w:val="24"/>
        </w:rPr>
        <w:t>There is n</w:t>
      </w:r>
      <w:r w:rsidR="37A9EB20" w:rsidRPr="00155DC3">
        <w:rPr>
          <w:rFonts w:eastAsia="Lato" w:cs="Lato"/>
          <w:szCs w:val="24"/>
        </w:rPr>
        <w:t>o dedicated project manager support</w:t>
      </w:r>
      <w:r w:rsidR="6F188ECB" w:rsidRPr="00155DC3">
        <w:rPr>
          <w:rFonts w:eastAsia="Lato" w:cs="Lato"/>
          <w:szCs w:val="24"/>
        </w:rPr>
        <w:t>.</w:t>
      </w:r>
      <w:r w:rsidR="37A9EB20" w:rsidRPr="00155DC3">
        <w:rPr>
          <w:rFonts w:eastAsia="Lato" w:cs="Lato"/>
          <w:szCs w:val="24"/>
        </w:rPr>
        <w:t xml:space="preserve"> </w:t>
      </w:r>
      <w:r w:rsidR="0DA3A5B4" w:rsidRPr="00155DC3">
        <w:rPr>
          <w:rFonts w:eastAsia="Lato" w:cs="Lato"/>
          <w:szCs w:val="24"/>
        </w:rPr>
        <w:t xml:space="preserve">They </w:t>
      </w:r>
      <w:r w:rsidR="37A9EB20" w:rsidRPr="00155DC3">
        <w:rPr>
          <w:rFonts w:eastAsia="Lato" w:cs="Lato"/>
          <w:szCs w:val="24"/>
        </w:rPr>
        <w:t>now have a dedicated email address.</w:t>
      </w:r>
      <w:r w:rsidR="13213E41" w:rsidRPr="00155DC3">
        <w:rPr>
          <w:rFonts w:eastAsia="Lato" w:cs="Lato"/>
          <w:szCs w:val="24"/>
        </w:rPr>
        <w:t xml:space="preserve"> </w:t>
      </w:r>
      <w:r w:rsidR="37A9EB20" w:rsidRPr="00155DC3">
        <w:rPr>
          <w:rFonts w:eastAsia="Lato" w:cs="Lato"/>
          <w:szCs w:val="24"/>
        </w:rPr>
        <w:t>No funding from board</w:t>
      </w:r>
      <w:r w:rsidR="01405BAC" w:rsidRPr="00155DC3">
        <w:rPr>
          <w:rFonts w:eastAsia="Lato" w:cs="Lato"/>
          <w:szCs w:val="24"/>
        </w:rPr>
        <w:t xml:space="preserve">. </w:t>
      </w:r>
      <w:r w:rsidR="22B98E4B" w:rsidRPr="00155DC3">
        <w:rPr>
          <w:rFonts w:eastAsia="Lato" w:cs="Lato"/>
          <w:szCs w:val="24"/>
        </w:rPr>
        <w:t>Aim of the group is to i</w:t>
      </w:r>
      <w:r w:rsidR="37A9EB20" w:rsidRPr="00155DC3">
        <w:rPr>
          <w:rFonts w:eastAsia="Lato" w:cs="Lato"/>
          <w:szCs w:val="24"/>
        </w:rPr>
        <w:t>mprove patient pathways</w:t>
      </w:r>
      <w:r w:rsidR="7301DA9F" w:rsidRPr="00155DC3">
        <w:rPr>
          <w:rFonts w:eastAsia="Lato" w:cs="Lato"/>
          <w:szCs w:val="24"/>
        </w:rPr>
        <w:t>.</w:t>
      </w:r>
      <w:r w:rsidR="0F2F540A" w:rsidRPr="00155DC3">
        <w:rPr>
          <w:rFonts w:eastAsia="Lato" w:cs="Lato"/>
          <w:szCs w:val="24"/>
        </w:rPr>
        <w:t xml:space="preserve"> Over the next year the group is planning to look at the following topics:</w:t>
      </w:r>
    </w:p>
    <w:p w14:paraId="3CAC761F" w14:textId="77777777" w:rsidR="3E676640" w:rsidRPr="00155DC3" w:rsidRDefault="3E676640" w:rsidP="3E676640">
      <w:pPr>
        <w:rPr>
          <w:rFonts w:eastAsia="Lato" w:cs="Lato"/>
          <w:szCs w:val="24"/>
        </w:rPr>
      </w:pPr>
    </w:p>
    <w:p w14:paraId="3F3C463F" w14:textId="77777777" w:rsidR="0F2F540A" w:rsidRPr="00155DC3" w:rsidRDefault="0F2F540A" w:rsidP="3E676640">
      <w:pPr>
        <w:rPr>
          <w:rFonts w:eastAsia="Lato" w:cs="Lato"/>
          <w:szCs w:val="24"/>
        </w:rPr>
      </w:pPr>
      <w:r w:rsidRPr="00155DC3">
        <w:rPr>
          <w:rFonts w:eastAsia="Lato" w:cs="Lato"/>
          <w:szCs w:val="24"/>
        </w:rPr>
        <w:t xml:space="preserve">Creating a </w:t>
      </w:r>
      <w:proofErr w:type="spellStart"/>
      <w:proofErr w:type="gramStart"/>
      <w:r w:rsidRPr="00155DC3">
        <w:rPr>
          <w:rFonts w:eastAsia="Lato" w:cs="Lato"/>
          <w:szCs w:val="24"/>
        </w:rPr>
        <w:t>teams</w:t>
      </w:r>
      <w:proofErr w:type="spellEnd"/>
      <w:proofErr w:type="gramEnd"/>
      <w:r w:rsidRPr="00155DC3">
        <w:rPr>
          <w:rFonts w:eastAsia="Lato" w:cs="Lato"/>
          <w:szCs w:val="24"/>
        </w:rPr>
        <w:t xml:space="preserve"> channel </w:t>
      </w:r>
    </w:p>
    <w:p w14:paraId="065FC791" w14:textId="77777777" w:rsidR="0F2F540A" w:rsidRPr="00155DC3" w:rsidRDefault="0F2F540A" w:rsidP="3E676640">
      <w:pPr>
        <w:rPr>
          <w:rFonts w:eastAsia="Lato" w:cs="Lato"/>
          <w:szCs w:val="24"/>
        </w:rPr>
      </w:pPr>
      <w:r w:rsidRPr="00155DC3">
        <w:rPr>
          <w:rFonts w:eastAsia="Lato" w:cs="Lato"/>
          <w:szCs w:val="24"/>
        </w:rPr>
        <w:t>Requesting pathway QI</w:t>
      </w:r>
    </w:p>
    <w:p w14:paraId="2377AFA3" w14:textId="77777777" w:rsidR="0F2F540A" w:rsidRPr="00155DC3" w:rsidRDefault="0F2F540A" w:rsidP="3E676640">
      <w:pPr>
        <w:rPr>
          <w:rFonts w:eastAsia="Lato" w:cs="Lato"/>
          <w:szCs w:val="24"/>
        </w:rPr>
      </w:pPr>
      <w:r w:rsidRPr="00155DC3">
        <w:rPr>
          <w:rFonts w:eastAsia="Lato" w:cs="Lato"/>
          <w:szCs w:val="24"/>
        </w:rPr>
        <w:t>Private NHS interface</w:t>
      </w:r>
    </w:p>
    <w:p w14:paraId="4199CF44" w14:textId="77777777" w:rsidR="0F2F540A" w:rsidRPr="00155DC3" w:rsidRDefault="0F2F540A" w:rsidP="3E676640">
      <w:pPr>
        <w:rPr>
          <w:rFonts w:eastAsia="Lato" w:cs="Lato"/>
          <w:szCs w:val="24"/>
        </w:rPr>
      </w:pPr>
      <w:r w:rsidRPr="00155DC3">
        <w:rPr>
          <w:rFonts w:eastAsia="Lato" w:cs="Lato"/>
          <w:szCs w:val="24"/>
        </w:rPr>
        <w:t>PSA monitoring</w:t>
      </w:r>
    </w:p>
    <w:p w14:paraId="44B12F61" w14:textId="77777777" w:rsidR="0F2F540A" w:rsidRPr="00155DC3" w:rsidRDefault="0F2F540A" w:rsidP="3E676640">
      <w:pPr>
        <w:rPr>
          <w:rFonts w:eastAsia="Lato" w:cs="Lato"/>
          <w:szCs w:val="24"/>
        </w:rPr>
      </w:pPr>
      <w:r w:rsidRPr="00155DC3">
        <w:rPr>
          <w:rFonts w:eastAsia="Lato" w:cs="Lato"/>
          <w:szCs w:val="24"/>
        </w:rPr>
        <w:t>Bariatric surgery</w:t>
      </w:r>
    </w:p>
    <w:p w14:paraId="5C73879C" w14:textId="77777777" w:rsidR="0F2F540A" w:rsidRPr="00155DC3" w:rsidRDefault="0F2F540A" w:rsidP="3E676640">
      <w:pPr>
        <w:rPr>
          <w:rFonts w:eastAsia="Lato" w:cs="Lato"/>
          <w:szCs w:val="24"/>
        </w:rPr>
      </w:pPr>
      <w:r w:rsidRPr="00155DC3">
        <w:rPr>
          <w:rFonts w:eastAsia="Lato" w:cs="Lato"/>
          <w:szCs w:val="24"/>
        </w:rPr>
        <w:t>Neurodivergent pathways for adults</w:t>
      </w:r>
    </w:p>
    <w:p w14:paraId="572650AD" w14:textId="77777777" w:rsidR="3E676640" w:rsidRPr="00155DC3" w:rsidRDefault="3E676640" w:rsidP="3E676640">
      <w:pPr>
        <w:rPr>
          <w:rFonts w:eastAsia="Lato" w:cs="Lato"/>
          <w:szCs w:val="24"/>
        </w:rPr>
      </w:pPr>
    </w:p>
    <w:bookmarkEnd w:id="0"/>
    <w:p w14:paraId="52E5185B" w14:textId="77777777" w:rsidR="00394289" w:rsidRPr="00155DC3" w:rsidRDefault="00394289" w:rsidP="3E676640">
      <w:pPr>
        <w:rPr>
          <w:rFonts w:eastAsia="Lato" w:cs="Lato"/>
          <w:b/>
          <w:bCs/>
          <w:szCs w:val="24"/>
          <w:lang w:val="en-US"/>
        </w:rPr>
      </w:pPr>
    </w:p>
    <w:p w14:paraId="39E436FF" w14:textId="77777777" w:rsidR="00123F78" w:rsidRPr="00155DC3" w:rsidRDefault="00123F78" w:rsidP="3E676640">
      <w:pPr>
        <w:rPr>
          <w:rFonts w:eastAsia="Lato" w:cs="Lato"/>
          <w:b/>
          <w:bCs/>
          <w:szCs w:val="24"/>
          <w:lang w:val="en-US"/>
        </w:rPr>
      </w:pPr>
    </w:p>
    <w:sectPr w:rsidR="00123F78" w:rsidRPr="00155DC3" w:rsidSect="007D48B9">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567"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1F9D" w14:textId="77777777" w:rsidR="007D4251" w:rsidRDefault="007D4251" w:rsidP="003E5178">
      <w:pPr>
        <w:spacing w:line="240" w:lineRule="auto"/>
      </w:pPr>
      <w:r>
        <w:separator/>
      </w:r>
    </w:p>
  </w:endnote>
  <w:endnote w:type="continuationSeparator" w:id="0">
    <w:p w14:paraId="7F34CDC6" w14:textId="77777777" w:rsidR="007D4251" w:rsidRDefault="007D4251" w:rsidP="003E5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676640" w14:paraId="571B841F" w14:textId="77777777" w:rsidTr="3E676640">
      <w:trPr>
        <w:trHeight w:val="300"/>
      </w:trPr>
      <w:tc>
        <w:tcPr>
          <w:tcW w:w="3120" w:type="dxa"/>
        </w:tcPr>
        <w:p w14:paraId="2882516D" w14:textId="77777777" w:rsidR="3E676640" w:rsidRDefault="3E676640" w:rsidP="3E676640">
          <w:pPr>
            <w:pStyle w:val="Header"/>
            <w:ind w:left="-115"/>
          </w:pPr>
        </w:p>
      </w:tc>
      <w:tc>
        <w:tcPr>
          <w:tcW w:w="3120" w:type="dxa"/>
        </w:tcPr>
        <w:p w14:paraId="2A7A7AA5" w14:textId="77777777" w:rsidR="3E676640" w:rsidRDefault="3E676640" w:rsidP="3E676640">
          <w:pPr>
            <w:pStyle w:val="Header"/>
            <w:jc w:val="center"/>
          </w:pPr>
        </w:p>
      </w:tc>
      <w:tc>
        <w:tcPr>
          <w:tcW w:w="3120" w:type="dxa"/>
        </w:tcPr>
        <w:p w14:paraId="37BFE0B0" w14:textId="77777777" w:rsidR="3E676640" w:rsidRDefault="3E676640" w:rsidP="3E676640">
          <w:pPr>
            <w:pStyle w:val="Header"/>
            <w:ind w:right="-115"/>
            <w:jc w:val="right"/>
          </w:pPr>
        </w:p>
      </w:tc>
    </w:tr>
  </w:tbl>
  <w:p w14:paraId="55A87E57" w14:textId="77777777" w:rsidR="3E676640" w:rsidRDefault="3E676640" w:rsidP="3E67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29E2" w14:textId="77777777" w:rsidR="007174AE" w:rsidRDefault="007174AE" w:rsidP="007174AE">
    <w:pPr>
      <w:pStyle w:val="Footer"/>
      <w:tabs>
        <w:tab w:val="clear" w:pos="4680"/>
        <w:tab w:val="clear" w:pos="9360"/>
        <w:tab w:val="left" w:pos="584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676640" w14:paraId="2B6484B2" w14:textId="77777777" w:rsidTr="3E676640">
      <w:trPr>
        <w:trHeight w:val="300"/>
      </w:trPr>
      <w:tc>
        <w:tcPr>
          <w:tcW w:w="3120" w:type="dxa"/>
        </w:tcPr>
        <w:p w14:paraId="3FABD5E2" w14:textId="77777777" w:rsidR="3E676640" w:rsidRDefault="3E676640" w:rsidP="3E676640">
          <w:pPr>
            <w:pStyle w:val="Header"/>
            <w:ind w:left="-115"/>
          </w:pPr>
        </w:p>
      </w:tc>
      <w:tc>
        <w:tcPr>
          <w:tcW w:w="3120" w:type="dxa"/>
        </w:tcPr>
        <w:p w14:paraId="3E390349" w14:textId="77777777" w:rsidR="3E676640" w:rsidRDefault="3E676640" w:rsidP="3E676640">
          <w:pPr>
            <w:pStyle w:val="Header"/>
            <w:jc w:val="center"/>
          </w:pPr>
        </w:p>
      </w:tc>
      <w:tc>
        <w:tcPr>
          <w:tcW w:w="3120" w:type="dxa"/>
        </w:tcPr>
        <w:p w14:paraId="2C3FEC99" w14:textId="77777777" w:rsidR="3E676640" w:rsidRDefault="3E676640" w:rsidP="3E676640">
          <w:pPr>
            <w:pStyle w:val="Header"/>
            <w:ind w:right="-115"/>
            <w:jc w:val="right"/>
          </w:pPr>
        </w:p>
      </w:tc>
    </w:tr>
  </w:tbl>
  <w:p w14:paraId="4A4375B5" w14:textId="77777777" w:rsidR="3E676640" w:rsidRDefault="3E676640" w:rsidP="3E67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2231" w14:textId="77777777" w:rsidR="007D4251" w:rsidRDefault="007D4251" w:rsidP="003E5178">
      <w:pPr>
        <w:spacing w:line="240" w:lineRule="auto"/>
      </w:pPr>
      <w:r>
        <w:separator/>
      </w:r>
    </w:p>
  </w:footnote>
  <w:footnote w:type="continuationSeparator" w:id="0">
    <w:p w14:paraId="583C352D" w14:textId="77777777" w:rsidR="007D4251" w:rsidRDefault="007D4251" w:rsidP="003E5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676640" w14:paraId="5B592773" w14:textId="77777777" w:rsidTr="3E676640">
      <w:trPr>
        <w:trHeight w:val="300"/>
      </w:trPr>
      <w:tc>
        <w:tcPr>
          <w:tcW w:w="3120" w:type="dxa"/>
        </w:tcPr>
        <w:p w14:paraId="750E8124" w14:textId="77777777" w:rsidR="3E676640" w:rsidRDefault="3E676640" w:rsidP="3E676640">
          <w:pPr>
            <w:pStyle w:val="Header"/>
            <w:ind w:left="-115"/>
          </w:pPr>
        </w:p>
      </w:tc>
      <w:tc>
        <w:tcPr>
          <w:tcW w:w="3120" w:type="dxa"/>
        </w:tcPr>
        <w:p w14:paraId="487D2A96" w14:textId="77777777" w:rsidR="3E676640" w:rsidRDefault="3E676640" w:rsidP="3E676640">
          <w:pPr>
            <w:pStyle w:val="Header"/>
            <w:jc w:val="center"/>
          </w:pPr>
        </w:p>
      </w:tc>
      <w:tc>
        <w:tcPr>
          <w:tcW w:w="3120" w:type="dxa"/>
        </w:tcPr>
        <w:p w14:paraId="04D786C0" w14:textId="77777777" w:rsidR="3E676640" w:rsidRDefault="3E676640" w:rsidP="3E676640">
          <w:pPr>
            <w:pStyle w:val="Header"/>
            <w:ind w:right="-115"/>
            <w:jc w:val="right"/>
          </w:pPr>
        </w:p>
      </w:tc>
    </w:tr>
  </w:tbl>
  <w:p w14:paraId="064B4D5C" w14:textId="77777777" w:rsidR="3E676640" w:rsidRDefault="3E676640" w:rsidP="3E67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676640" w14:paraId="11C73D60" w14:textId="77777777" w:rsidTr="3E676640">
      <w:trPr>
        <w:trHeight w:val="300"/>
      </w:trPr>
      <w:tc>
        <w:tcPr>
          <w:tcW w:w="3120" w:type="dxa"/>
        </w:tcPr>
        <w:p w14:paraId="5C434057" w14:textId="77777777" w:rsidR="3E676640" w:rsidRDefault="3E676640" w:rsidP="3E676640">
          <w:pPr>
            <w:pStyle w:val="Header"/>
            <w:ind w:left="-115"/>
          </w:pPr>
        </w:p>
      </w:tc>
      <w:tc>
        <w:tcPr>
          <w:tcW w:w="3120" w:type="dxa"/>
        </w:tcPr>
        <w:p w14:paraId="1B083129" w14:textId="77777777" w:rsidR="3E676640" w:rsidRDefault="3E676640" w:rsidP="3E676640">
          <w:pPr>
            <w:pStyle w:val="Header"/>
            <w:jc w:val="center"/>
          </w:pPr>
        </w:p>
      </w:tc>
      <w:tc>
        <w:tcPr>
          <w:tcW w:w="3120" w:type="dxa"/>
        </w:tcPr>
        <w:p w14:paraId="2452A66C" w14:textId="77777777" w:rsidR="3E676640" w:rsidRDefault="3E676640" w:rsidP="3E676640">
          <w:pPr>
            <w:pStyle w:val="Header"/>
            <w:ind w:right="-115"/>
            <w:jc w:val="right"/>
          </w:pPr>
        </w:p>
      </w:tc>
    </w:tr>
  </w:tbl>
  <w:p w14:paraId="238A51EF" w14:textId="77777777" w:rsidR="3E676640" w:rsidRDefault="3E676640" w:rsidP="3E676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E676640" w14:paraId="150E976A" w14:textId="77777777" w:rsidTr="3E676640">
      <w:trPr>
        <w:trHeight w:val="300"/>
      </w:trPr>
      <w:tc>
        <w:tcPr>
          <w:tcW w:w="3120" w:type="dxa"/>
        </w:tcPr>
        <w:p w14:paraId="17A7EE6D" w14:textId="77777777" w:rsidR="3E676640" w:rsidRDefault="3E676640" w:rsidP="3E676640">
          <w:pPr>
            <w:ind w:left="-115"/>
            <w:rPr>
              <w:rFonts w:eastAsia="Lato" w:cs="Lato"/>
              <w:lang w:val="en-US"/>
            </w:rPr>
          </w:pPr>
          <w:r w:rsidRPr="3E676640">
            <w:rPr>
              <w:rFonts w:eastAsia="Lato" w:cs="Lato"/>
              <w:lang w:val="en-US"/>
            </w:rPr>
            <w:t> </w:t>
          </w:r>
        </w:p>
      </w:tc>
      <w:tc>
        <w:tcPr>
          <w:tcW w:w="3120" w:type="dxa"/>
        </w:tcPr>
        <w:p w14:paraId="20728FC9" w14:textId="77777777" w:rsidR="3E676640" w:rsidRDefault="3E676640" w:rsidP="3E676640">
          <w:pPr>
            <w:pStyle w:val="Header"/>
            <w:jc w:val="center"/>
          </w:pPr>
        </w:p>
      </w:tc>
      <w:tc>
        <w:tcPr>
          <w:tcW w:w="3120" w:type="dxa"/>
        </w:tcPr>
        <w:p w14:paraId="6602D0BC" w14:textId="77777777" w:rsidR="3E676640" w:rsidRDefault="3E676640" w:rsidP="3E676640">
          <w:pPr>
            <w:pStyle w:val="Header"/>
            <w:ind w:right="-115"/>
            <w:jc w:val="right"/>
          </w:pPr>
        </w:p>
      </w:tc>
    </w:tr>
  </w:tbl>
  <w:p w14:paraId="6BD36C30" w14:textId="77777777" w:rsidR="3E676640" w:rsidRDefault="3E676640" w:rsidP="3E676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89"/>
    <w:rsid w:val="00000787"/>
    <w:rsid w:val="00006185"/>
    <w:rsid w:val="000426ED"/>
    <w:rsid w:val="000620B6"/>
    <w:rsid w:val="00075BB0"/>
    <w:rsid w:val="0008588C"/>
    <w:rsid w:val="000A69CF"/>
    <w:rsid w:val="000D19A4"/>
    <w:rsid w:val="000D30DC"/>
    <w:rsid w:val="0010257E"/>
    <w:rsid w:val="00123F78"/>
    <w:rsid w:val="001547EC"/>
    <w:rsid w:val="00155DC3"/>
    <w:rsid w:val="00156E26"/>
    <w:rsid w:val="00165B15"/>
    <w:rsid w:val="00174ED6"/>
    <w:rsid w:val="00175393"/>
    <w:rsid w:val="0018477F"/>
    <w:rsid w:val="00194212"/>
    <w:rsid w:val="001B488A"/>
    <w:rsid w:val="00203317"/>
    <w:rsid w:val="0020EAA7"/>
    <w:rsid w:val="00225787"/>
    <w:rsid w:val="0023279A"/>
    <w:rsid w:val="002823F4"/>
    <w:rsid w:val="002A0DC1"/>
    <w:rsid w:val="002F2B95"/>
    <w:rsid w:val="002F7AE8"/>
    <w:rsid w:val="00321D8B"/>
    <w:rsid w:val="00334F99"/>
    <w:rsid w:val="00346C1F"/>
    <w:rsid w:val="00394289"/>
    <w:rsid w:val="003C7951"/>
    <w:rsid w:val="003E182B"/>
    <w:rsid w:val="003E5178"/>
    <w:rsid w:val="003E60E8"/>
    <w:rsid w:val="0040420F"/>
    <w:rsid w:val="004570A0"/>
    <w:rsid w:val="00496E31"/>
    <w:rsid w:val="004A45BE"/>
    <w:rsid w:val="004A4FA4"/>
    <w:rsid w:val="004B2E25"/>
    <w:rsid w:val="00564D12"/>
    <w:rsid w:val="005E6AF9"/>
    <w:rsid w:val="0061035F"/>
    <w:rsid w:val="00652FA4"/>
    <w:rsid w:val="006A1B5D"/>
    <w:rsid w:val="007174AE"/>
    <w:rsid w:val="007766DC"/>
    <w:rsid w:val="007D4251"/>
    <w:rsid w:val="007D48B9"/>
    <w:rsid w:val="007D64C5"/>
    <w:rsid w:val="007E7439"/>
    <w:rsid w:val="00801194"/>
    <w:rsid w:val="00840987"/>
    <w:rsid w:val="00843DBB"/>
    <w:rsid w:val="00850F5C"/>
    <w:rsid w:val="0087090D"/>
    <w:rsid w:val="00881025"/>
    <w:rsid w:val="008E4D45"/>
    <w:rsid w:val="0090052B"/>
    <w:rsid w:val="00916082"/>
    <w:rsid w:val="00991A28"/>
    <w:rsid w:val="009A5892"/>
    <w:rsid w:val="009DE612"/>
    <w:rsid w:val="00B01EF8"/>
    <w:rsid w:val="00B140F6"/>
    <w:rsid w:val="00B7261C"/>
    <w:rsid w:val="00B77C86"/>
    <w:rsid w:val="00BD4050"/>
    <w:rsid w:val="00C01EA8"/>
    <w:rsid w:val="00C47BB6"/>
    <w:rsid w:val="00CE21C4"/>
    <w:rsid w:val="00D34251"/>
    <w:rsid w:val="00D40E30"/>
    <w:rsid w:val="00D9338A"/>
    <w:rsid w:val="00DC1387"/>
    <w:rsid w:val="00E115E7"/>
    <w:rsid w:val="00E21E21"/>
    <w:rsid w:val="00E85BE4"/>
    <w:rsid w:val="00E96A51"/>
    <w:rsid w:val="00E97CF3"/>
    <w:rsid w:val="00EA0CA0"/>
    <w:rsid w:val="00EC2B60"/>
    <w:rsid w:val="00ED1376"/>
    <w:rsid w:val="00F72B95"/>
    <w:rsid w:val="00F761E0"/>
    <w:rsid w:val="00F94DAA"/>
    <w:rsid w:val="00FB0708"/>
    <w:rsid w:val="00FB52E6"/>
    <w:rsid w:val="00FC2E69"/>
    <w:rsid w:val="0105107E"/>
    <w:rsid w:val="01405BAC"/>
    <w:rsid w:val="01E3C7A5"/>
    <w:rsid w:val="026B9C43"/>
    <w:rsid w:val="028E1481"/>
    <w:rsid w:val="0491D05E"/>
    <w:rsid w:val="04E6D710"/>
    <w:rsid w:val="04F2B7D7"/>
    <w:rsid w:val="066C5A33"/>
    <w:rsid w:val="06852D27"/>
    <w:rsid w:val="075E9976"/>
    <w:rsid w:val="079E211B"/>
    <w:rsid w:val="089A3D71"/>
    <w:rsid w:val="0CBBD507"/>
    <w:rsid w:val="0D7BA234"/>
    <w:rsid w:val="0DA3A5B4"/>
    <w:rsid w:val="0E0C6B15"/>
    <w:rsid w:val="0E7051BF"/>
    <w:rsid w:val="0F2F540A"/>
    <w:rsid w:val="101D0536"/>
    <w:rsid w:val="10340FC4"/>
    <w:rsid w:val="105D09F4"/>
    <w:rsid w:val="10F71F7C"/>
    <w:rsid w:val="1285A0C4"/>
    <w:rsid w:val="128AFE9D"/>
    <w:rsid w:val="12B66D60"/>
    <w:rsid w:val="13213E41"/>
    <w:rsid w:val="13B1FB24"/>
    <w:rsid w:val="13BE282D"/>
    <w:rsid w:val="13CB3AB1"/>
    <w:rsid w:val="13E62FC4"/>
    <w:rsid w:val="14186754"/>
    <w:rsid w:val="14F4297B"/>
    <w:rsid w:val="15809164"/>
    <w:rsid w:val="158EC0CB"/>
    <w:rsid w:val="16BF2D1B"/>
    <w:rsid w:val="16C9A679"/>
    <w:rsid w:val="16FAF4CF"/>
    <w:rsid w:val="17594014"/>
    <w:rsid w:val="179D8AA1"/>
    <w:rsid w:val="17BD8C88"/>
    <w:rsid w:val="1927B3A4"/>
    <w:rsid w:val="1985522F"/>
    <w:rsid w:val="19B0DEDD"/>
    <w:rsid w:val="1A159BA2"/>
    <w:rsid w:val="1A2C0587"/>
    <w:rsid w:val="1A828604"/>
    <w:rsid w:val="1AD96606"/>
    <w:rsid w:val="1BE4847E"/>
    <w:rsid w:val="1C90DFBA"/>
    <w:rsid w:val="1CBA4010"/>
    <w:rsid w:val="1CEF2F9A"/>
    <w:rsid w:val="1D1C8390"/>
    <w:rsid w:val="1E46F6F1"/>
    <w:rsid w:val="1E4F045C"/>
    <w:rsid w:val="1E8E4726"/>
    <w:rsid w:val="1EC4F508"/>
    <w:rsid w:val="1F07F0BC"/>
    <w:rsid w:val="1F46BD0D"/>
    <w:rsid w:val="1FCF2211"/>
    <w:rsid w:val="20E7AF6C"/>
    <w:rsid w:val="2106E3DA"/>
    <w:rsid w:val="214A2718"/>
    <w:rsid w:val="216C56C9"/>
    <w:rsid w:val="21D481A8"/>
    <w:rsid w:val="22AE01BC"/>
    <w:rsid w:val="22B98E4B"/>
    <w:rsid w:val="23AF8218"/>
    <w:rsid w:val="23F12275"/>
    <w:rsid w:val="2413F0CC"/>
    <w:rsid w:val="24691015"/>
    <w:rsid w:val="24FCE8A6"/>
    <w:rsid w:val="25899D91"/>
    <w:rsid w:val="262DC3F0"/>
    <w:rsid w:val="263A553B"/>
    <w:rsid w:val="265279F1"/>
    <w:rsid w:val="269D3CE4"/>
    <w:rsid w:val="27F60247"/>
    <w:rsid w:val="2810FE79"/>
    <w:rsid w:val="28197303"/>
    <w:rsid w:val="29F80CCF"/>
    <w:rsid w:val="2A0D85F2"/>
    <w:rsid w:val="2A652F2E"/>
    <w:rsid w:val="2A77D2AC"/>
    <w:rsid w:val="2B7578EB"/>
    <w:rsid w:val="2BAF5CEE"/>
    <w:rsid w:val="2BBDCF6A"/>
    <w:rsid w:val="2C4A3C9C"/>
    <w:rsid w:val="2C6A6059"/>
    <w:rsid w:val="2DD09FF1"/>
    <w:rsid w:val="2E1F7AD5"/>
    <w:rsid w:val="2F33318A"/>
    <w:rsid w:val="2FECF29D"/>
    <w:rsid w:val="2FFC9DA1"/>
    <w:rsid w:val="30A5FD88"/>
    <w:rsid w:val="312F9DF0"/>
    <w:rsid w:val="31B5AC84"/>
    <w:rsid w:val="31C93801"/>
    <w:rsid w:val="31FA6896"/>
    <w:rsid w:val="324D9CEB"/>
    <w:rsid w:val="327465FD"/>
    <w:rsid w:val="32CD5BB9"/>
    <w:rsid w:val="32FDBDF8"/>
    <w:rsid w:val="33252ABF"/>
    <w:rsid w:val="34AE02BA"/>
    <w:rsid w:val="357F30DD"/>
    <w:rsid w:val="35871FA3"/>
    <w:rsid w:val="35978A0D"/>
    <w:rsid w:val="35FCC361"/>
    <w:rsid w:val="36121F99"/>
    <w:rsid w:val="365D8A1F"/>
    <w:rsid w:val="366B60F6"/>
    <w:rsid w:val="37199F01"/>
    <w:rsid w:val="379D83CA"/>
    <w:rsid w:val="37A9EB20"/>
    <w:rsid w:val="37FECCCF"/>
    <w:rsid w:val="380E52EA"/>
    <w:rsid w:val="39B4E026"/>
    <w:rsid w:val="39FACC27"/>
    <w:rsid w:val="3A0A9C77"/>
    <w:rsid w:val="3A462260"/>
    <w:rsid w:val="3A66A98C"/>
    <w:rsid w:val="3A99331A"/>
    <w:rsid w:val="3A9E6E2A"/>
    <w:rsid w:val="3B82AD00"/>
    <w:rsid w:val="3BA4D563"/>
    <w:rsid w:val="3BDB37D6"/>
    <w:rsid w:val="3C3A6BC0"/>
    <w:rsid w:val="3C3DDF7D"/>
    <w:rsid w:val="3CD1B98A"/>
    <w:rsid w:val="3E676640"/>
    <w:rsid w:val="3E7E457E"/>
    <w:rsid w:val="3FBE4832"/>
    <w:rsid w:val="3FD7F75B"/>
    <w:rsid w:val="403A75E7"/>
    <w:rsid w:val="4141143D"/>
    <w:rsid w:val="41EAEF6E"/>
    <w:rsid w:val="41FD9BFD"/>
    <w:rsid w:val="4219C131"/>
    <w:rsid w:val="426C2488"/>
    <w:rsid w:val="43EA5C98"/>
    <w:rsid w:val="45575019"/>
    <w:rsid w:val="45A30708"/>
    <w:rsid w:val="45B1B954"/>
    <w:rsid w:val="46D11910"/>
    <w:rsid w:val="46D77EE6"/>
    <w:rsid w:val="471B5093"/>
    <w:rsid w:val="4778F06E"/>
    <w:rsid w:val="477C6B8B"/>
    <w:rsid w:val="49866831"/>
    <w:rsid w:val="4A44EB28"/>
    <w:rsid w:val="4A51F2FA"/>
    <w:rsid w:val="4A5EFCC5"/>
    <w:rsid w:val="4BFAB079"/>
    <w:rsid w:val="4BFF0B9B"/>
    <w:rsid w:val="4CE8575F"/>
    <w:rsid w:val="50D98AA1"/>
    <w:rsid w:val="51F46E0F"/>
    <w:rsid w:val="52132331"/>
    <w:rsid w:val="52630BCD"/>
    <w:rsid w:val="52E83EE1"/>
    <w:rsid w:val="535DC888"/>
    <w:rsid w:val="536338C3"/>
    <w:rsid w:val="54DF1B36"/>
    <w:rsid w:val="55BA2A7A"/>
    <w:rsid w:val="55C86906"/>
    <w:rsid w:val="5600BD23"/>
    <w:rsid w:val="561CAA23"/>
    <w:rsid w:val="56298532"/>
    <w:rsid w:val="56B9B487"/>
    <w:rsid w:val="56E2543D"/>
    <w:rsid w:val="573ECA39"/>
    <w:rsid w:val="5810E843"/>
    <w:rsid w:val="58C6B099"/>
    <w:rsid w:val="595AF5C8"/>
    <w:rsid w:val="5A759AA7"/>
    <w:rsid w:val="5B37D60C"/>
    <w:rsid w:val="5B65C4ED"/>
    <w:rsid w:val="5C56883E"/>
    <w:rsid w:val="5CAD388E"/>
    <w:rsid w:val="5D1FA8E4"/>
    <w:rsid w:val="5DAE448F"/>
    <w:rsid w:val="5DCB828F"/>
    <w:rsid w:val="5E388EAB"/>
    <w:rsid w:val="5F286539"/>
    <w:rsid w:val="61FA0FEE"/>
    <w:rsid w:val="63F9E10F"/>
    <w:rsid w:val="6436D0B3"/>
    <w:rsid w:val="6491B8C6"/>
    <w:rsid w:val="64F2849B"/>
    <w:rsid w:val="64FA16A0"/>
    <w:rsid w:val="6521DDDB"/>
    <w:rsid w:val="65CC6AEC"/>
    <w:rsid w:val="66665491"/>
    <w:rsid w:val="66DF2DC3"/>
    <w:rsid w:val="67FF041C"/>
    <w:rsid w:val="687D777C"/>
    <w:rsid w:val="6A792100"/>
    <w:rsid w:val="6B5CB77D"/>
    <w:rsid w:val="6B74D696"/>
    <w:rsid w:val="6B91EA66"/>
    <w:rsid w:val="6BDB1D4A"/>
    <w:rsid w:val="6CF19F76"/>
    <w:rsid w:val="6DC08E8A"/>
    <w:rsid w:val="6E1AE775"/>
    <w:rsid w:val="6E254949"/>
    <w:rsid w:val="6E4F6EB5"/>
    <w:rsid w:val="6E7C251F"/>
    <w:rsid w:val="6E9A63C6"/>
    <w:rsid w:val="6F188ECB"/>
    <w:rsid w:val="6FB5291B"/>
    <w:rsid w:val="6FF8B396"/>
    <w:rsid w:val="717C6154"/>
    <w:rsid w:val="719B93D2"/>
    <w:rsid w:val="723BB1CC"/>
    <w:rsid w:val="72FFFC72"/>
    <w:rsid w:val="7301DA9F"/>
    <w:rsid w:val="73436242"/>
    <w:rsid w:val="73806BCE"/>
    <w:rsid w:val="74F97F6C"/>
    <w:rsid w:val="75BD7153"/>
    <w:rsid w:val="75D25808"/>
    <w:rsid w:val="777EC4B4"/>
    <w:rsid w:val="77B9BCC9"/>
    <w:rsid w:val="7860A626"/>
    <w:rsid w:val="799EFAC7"/>
    <w:rsid w:val="7A680669"/>
    <w:rsid w:val="7C6EF615"/>
    <w:rsid w:val="7C7ED29D"/>
    <w:rsid w:val="7CE9630C"/>
    <w:rsid w:val="7DC13798"/>
    <w:rsid w:val="7DF985C4"/>
    <w:rsid w:val="7FE8C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6165"/>
  <w15:chartTrackingRefBased/>
  <w15:docId w15:val="{C47B0649-4C58-48DA-B909-8C039E1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C"/>
    <w:pPr>
      <w:spacing w:after="0"/>
    </w:pPr>
    <w:rPr>
      <w:rFonts w:ascii="Lato" w:hAnsi="Lato"/>
      <w:color w:val="002B5C" w:themeColor="text1"/>
      <w:sz w:val="24"/>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paragraph" w:styleId="Heading7">
    <w:name w:val="heading 7"/>
    <w:basedOn w:val="Normal"/>
    <w:next w:val="Normal"/>
    <w:link w:val="Heading7Char"/>
    <w:uiPriority w:val="9"/>
    <w:semiHidden/>
    <w:unhideWhenUsed/>
    <w:rsid w:val="00394289"/>
    <w:pPr>
      <w:keepNext/>
      <w:keepLines/>
      <w:spacing w:before="40"/>
      <w:outlineLvl w:val="6"/>
    </w:pPr>
    <w:rPr>
      <w:rFonts w:asciiTheme="minorHAnsi" w:eastAsiaTheme="majorEastAsia" w:hAnsiTheme="minorHAnsi" w:cstheme="majorBidi"/>
      <w:color w:val="006EED" w:themeColor="text1" w:themeTint="A6"/>
    </w:rPr>
  </w:style>
  <w:style w:type="paragraph" w:styleId="Heading8">
    <w:name w:val="heading 8"/>
    <w:basedOn w:val="Normal"/>
    <w:next w:val="Normal"/>
    <w:link w:val="Heading8Char"/>
    <w:uiPriority w:val="9"/>
    <w:semiHidden/>
    <w:unhideWhenUsed/>
    <w:qFormat/>
    <w:rsid w:val="00394289"/>
    <w:pPr>
      <w:keepNext/>
      <w:keepLines/>
      <w:outlineLvl w:val="7"/>
    </w:pPr>
    <w:rPr>
      <w:rFonts w:asciiTheme="minorHAnsi" w:eastAsiaTheme="majorEastAsia" w:hAnsiTheme="minorHAnsi" w:cstheme="majorBidi"/>
      <w:i/>
      <w:iCs/>
      <w:color w:val="00489B" w:themeColor="text1" w:themeTint="D8"/>
    </w:rPr>
  </w:style>
  <w:style w:type="paragraph" w:styleId="Heading9">
    <w:name w:val="heading 9"/>
    <w:basedOn w:val="Normal"/>
    <w:next w:val="Normal"/>
    <w:link w:val="Heading9Char"/>
    <w:uiPriority w:val="9"/>
    <w:semiHidden/>
    <w:unhideWhenUsed/>
    <w:qFormat/>
    <w:rsid w:val="00394289"/>
    <w:pPr>
      <w:keepNext/>
      <w:keepLines/>
      <w:outlineLvl w:val="8"/>
    </w:pPr>
    <w:rPr>
      <w:rFonts w:asciiTheme="minorHAnsi" w:eastAsiaTheme="majorEastAsia" w:hAnsiTheme="minorHAnsi" w:cstheme="majorBidi"/>
      <w:color w:val="00489B"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spacing w:line="240" w:lineRule="auto"/>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spacing w:line="240" w:lineRule="auto"/>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customStyle="1" w:styleId="UnresolvedMention1">
    <w:name w:val="Unresolved Mention1"/>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character" w:customStyle="1" w:styleId="Heading7Char">
    <w:name w:val="Heading 7 Char"/>
    <w:basedOn w:val="DefaultParagraphFont"/>
    <w:link w:val="Heading7"/>
    <w:uiPriority w:val="9"/>
    <w:semiHidden/>
    <w:rsid w:val="00394289"/>
    <w:rPr>
      <w:rFonts w:eastAsiaTheme="majorEastAsia" w:cstheme="majorBidi"/>
      <w:color w:val="006EED" w:themeColor="text1" w:themeTint="A6"/>
      <w:sz w:val="24"/>
      <w:lang w:val="en-GB"/>
    </w:rPr>
  </w:style>
  <w:style w:type="character" w:customStyle="1" w:styleId="Heading8Char">
    <w:name w:val="Heading 8 Char"/>
    <w:basedOn w:val="DefaultParagraphFont"/>
    <w:link w:val="Heading8"/>
    <w:uiPriority w:val="9"/>
    <w:semiHidden/>
    <w:rsid w:val="00394289"/>
    <w:rPr>
      <w:rFonts w:eastAsiaTheme="majorEastAsia" w:cstheme="majorBidi"/>
      <w:i/>
      <w:iCs/>
      <w:color w:val="00489B" w:themeColor="text1" w:themeTint="D8"/>
      <w:sz w:val="24"/>
      <w:lang w:val="en-GB"/>
    </w:rPr>
  </w:style>
  <w:style w:type="character" w:customStyle="1" w:styleId="Heading9Char">
    <w:name w:val="Heading 9 Char"/>
    <w:basedOn w:val="DefaultParagraphFont"/>
    <w:link w:val="Heading9"/>
    <w:uiPriority w:val="9"/>
    <w:semiHidden/>
    <w:rsid w:val="00394289"/>
    <w:rPr>
      <w:rFonts w:eastAsiaTheme="majorEastAsia" w:cstheme="majorBidi"/>
      <w:color w:val="00489B" w:themeColor="text1" w:themeTint="D8"/>
      <w:sz w:val="24"/>
      <w:lang w:val="en-GB"/>
    </w:rPr>
  </w:style>
  <w:style w:type="paragraph" w:styleId="Subtitle">
    <w:name w:val="Subtitle"/>
    <w:basedOn w:val="Normal"/>
    <w:next w:val="Normal"/>
    <w:link w:val="SubtitleChar"/>
    <w:uiPriority w:val="11"/>
    <w:rsid w:val="00394289"/>
    <w:pPr>
      <w:numPr>
        <w:ilvl w:val="1"/>
      </w:numPr>
      <w:spacing w:after="160"/>
    </w:pPr>
    <w:rPr>
      <w:rFonts w:asciiTheme="minorHAnsi" w:eastAsiaTheme="majorEastAsia" w:hAnsiTheme="minorHAnsi" w:cstheme="majorBidi"/>
      <w:color w:val="006EED" w:themeColor="text1" w:themeTint="A6"/>
      <w:spacing w:val="15"/>
      <w:sz w:val="28"/>
      <w:szCs w:val="28"/>
    </w:rPr>
  </w:style>
  <w:style w:type="character" w:customStyle="1" w:styleId="SubtitleChar">
    <w:name w:val="Subtitle Char"/>
    <w:basedOn w:val="DefaultParagraphFont"/>
    <w:link w:val="Subtitle"/>
    <w:uiPriority w:val="11"/>
    <w:rsid w:val="00394289"/>
    <w:rPr>
      <w:rFonts w:eastAsiaTheme="majorEastAsia" w:cstheme="majorBidi"/>
      <w:color w:val="006EED" w:themeColor="text1" w:themeTint="A6"/>
      <w:spacing w:val="15"/>
      <w:sz w:val="28"/>
      <w:szCs w:val="28"/>
      <w:lang w:val="en-GB"/>
    </w:rPr>
  </w:style>
  <w:style w:type="paragraph" w:styleId="Quote">
    <w:name w:val="Quote"/>
    <w:basedOn w:val="Normal"/>
    <w:next w:val="Normal"/>
    <w:link w:val="QuoteChar"/>
    <w:uiPriority w:val="29"/>
    <w:rsid w:val="00394289"/>
    <w:pPr>
      <w:spacing w:before="160" w:after="160"/>
      <w:jc w:val="center"/>
    </w:pPr>
    <w:rPr>
      <w:i/>
      <w:iCs/>
      <w:color w:val="005BC4" w:themeColor="text1" w:themeTint="BF"/>
    </w:rPr>
  </w:style>
  <w:style w:type="character" w:customStyle="1" w:styleId="QuoteChar">
    <w:name w:val="Quote Char"/>
    <w:basedOn w:val="DefaultParagraphFont"/>
    <w:link w:val="Quote"/>
    <w:uiPriority w:val="29"/>
    <w:rsid w:val="00394289"/>
    <w:rPr>
      <w:rFonts w:ascii="Lato" w:hAnsi="Lato"/>
      <w:i/>
      <w:iCs/>
      <w:color w:val="005BC4" w:themeColor="text1" w:themeTint="BF"/>
      <w:sz w:val="24"/>
      <w:lang w:val="en-GB"/>
    </w:rPr>
  </w:style>
  <w:style w:type="paragraph" w:styleId="ListParagraph">
    <w:name w:val="List Paragraph"/>
    <w:basedOn w:val="Normal"/>
    <w:uiPriority w:val="34"/>
    <w:rsid w:val="00394289"/>
    <w:pPr>
      <w:ind w:left="720"/>
      <w:contextualSpacing/>
    </w:pPr>
  </w:style>
  <w:style w:type="character" w:styleId="IntenseEmphasis">
    <w:name w:val="Intense Emphasis"/>
    <w:basedOn w:val="DefaultParagraphFont"/>
    <w:uiPriority w:val="21"/>
    <w:rsid w:val="00394289"/>
    <w:rPr>
      <w:i/>
      <w:iCs/>
      <w:color w:val="002044" w:themeColor="accent1" w:themeShade="BF"/>
    </w:rPr>
  </w:style>
  <w:style w:type="paragraph" w:styleId="IntenseQuote">
    <w:name w:val="Intense Quote"/>
    <w:basedOn w:val="Normal"/>
    <w:next w:val="Normal"/>
    <w:link w:val="IntenseQuoteChar"/>
    <w:uiPriority w:val="30"/>
    <w:rsid w:val="00394289"/>
    <w:pPr>
      <w:pBdr>
        <w:top w:val="single" w:sz="4" w:space="10" w:color="002044" w:themeColor="accent1" w:themeShade="BF"/>
        <w:bottom w:val="single" w:sz="4" w:space="10" w:color="002044" w:themeColor="accent1" w:themeShade="BF"/>
      </w:pBdr>
      <w:spacing w:before="360" w:after="360"/>
      <w:ind w:left="864" w:right="864"/>
      <w:jc w:val="center"/>
    </w:pPr>
    <w:rPr>
      <w:i/>
      <w:iCs/>
      <w:color w:val="002044" w:themeColor="accent1" w:themeShade="BF"/>
    </w:rPr>
  </w:style>
  <w:style w:type="character" w:customStyle="1" w:styleId="IntenseQuoteChar">
    <w:name w:val="Intense Quote Char"/>
    <w:basedOn w:val="DefaultParagraphFont"/>
    <w:link w:val="IntenseQuote"/>
    <w:uiPriority w:val="30"/>
    <w:rsid w:val="00394289"/>
    <w:rPr>
      <w:rFonts w:ascii="Lato" w:hAnsi="Lato"/>
      <w:i/>
      <w:iCs/>
      <w:color w:val="002044" w:themeColor="accent1" w:themeShade="BF"/>
      <w:sz w:val="24"/>
      <w:lang w:val="en-GB"/>
    </w:rPr>
  </w:style>
  <w:style w:type="character" w:styleId="IntenseReference">
    <w:name w:val="Intense Reference"/>
    <w:basedOn w:val="DefaultParagraphFont"/>
    <w:uiPriority w:val="32"/>
    <w:rsid w:val="00394289"/>
    <w:rPr>
      <w:b/>
      <w:bCs/>
      <w:smallCaps/>
      <w:color w:val="00204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84806">
      <w:bodyDiv w:val="1"/>
      <w:marLeft w:val="0"/>
      <w:marRight w:val="0"/>
      <w:marTop w:val="0"/>
      <w:marBottom w:val="0"/>
      <w:divBdr>
        <w:top w:val="none" w:sz="0" w:space="0" w:color="auto"/>
        <w:left w:val="none" w:sz="0" w:space="0" w:color="auto"/>
        <w:bottom w:val="none" w:sz="0" w:space="0" w:color="auto"/>
        <w:right w:val="none" w:sz="0" w:space="0" w:color="auto"/>
      </w:divBdr>
    </w:div>
    <w:div w:id="901646056">
      <w:bodyDiv w:val="1"/>
      <w:marLeft w:val="0"/>
      <w:marRight w:val="0"/>
      <w:marTop w:val="0"/>
      <w:marBottom w:val="0"/>
      <w:divBdr>
        <w:top w:val="none" w:sz="0" w:space="0" w:color="auto"/>
        <w:left w:val="none" w:sz="0" w:space="0" w:color="auto"/>
        <w:bottom w:val="none" w:sz="0" w:space="0" w:color="auto"/>
        <w:right w:val="none" w:sz="0" w:space="0" w:color="auto"/>
      </w:divBdr>
    </w:div>
    <w:div w:id="1114405235">
      <w:bodyDiv w:val="1"/>
      <w:marLeft w:val="0"/>
      <w:marRight w:val="0"/>
      <w:marTop w:val="0"/>
      <w:marBottom w:val="0"/>
      <w:divBdr>
        <w:top w:val="none" w:sz="0" w:space="0" w:color="auto"/>
        <w:left w:val="none" w:sz="0" w:space="0" w:color="auto"/>
        <w:bottom w:val="none" w:sz="0" w:space="0" w:color="auto"/>
        <w:right w:val="none" w:sz="0" w:space="0" w:color="auto"/>
      </w:divBdr>
      <w:divsChild>
        <w:div w:id="472795002">
          <w:marLeft w:val="0"/>
          <w:marRight w:val="0"/>
          <w:marTop w:val="0"/>
          <w:marBottom w:val="0"/>
          <w:divBdr>
            <w:top w:val="none" w:sz="0" w:space="0" w:color="auto"/>
            <w:left w:val="none" w:sz="0" w:space="0" w:color="auto"/>
            <w:bottom w:val="none" w:sz="0" w:space="0" w:color="auto"/>
            <w:right w:val="none" w:sz="0" w:space="0" w:color="auto"/>
          </w:divBdr>
        </w:div>
        <w:div w:id="996111670">
          <w:marLeft w:val="0"/>
          <w:marRight w:val="0"/>
          <w:marTop w:val="0"/>
          <w:marBottom w:val="0"/>
          <w:divBdr>
            <w:top w:val="none" w:sz="0" w:space="0" w:color="auto"/>
            <w:left w:val="none" w:sz="0" w:space="0" w:color="auto"/>
            <w:bottom w:val="none" w:sz="0" w:space="0" w:color="auto"/>
            <w:right w:val="none" w:sz="0" w:space="0" w:color="auto"/>
          </w:divBdr>
        </w:div>
        <w:div w:id="1286161672">
          <w:marLeft w:val="0"/>
          <w:marRight w:val="0"/>
          <w:marTop w:val="0"/>
          <w:marBottom w:val="0"/>
          <w:divBdr>
            <w:top w:val="none" w:sz="0" w:space="0" w:color="auto"/>
            <w:left w:val="none" w:sz="0" w:space="0" w:color="auto"/>
            <w:bottom w:val="none" w:sz="0" w:space="0" w:color="auto"/>
            <w:right w:val="none" w:sz="0" w:space="0" w:color="auto"/>
          </w:divBdr>
        </w:div>
        <w:div w:id="1631208428">
          <w:marLeft w:val="0"/>
          <w:marRight w:val="0"/>
          <w:marTop w:val="0"/>
          <w:marBottom w:val="0"/>
          <w:divBdr>
            <w:top w:val="none" w:sz="0" w:space="0" w:color="auto"/>
            <w:left w:val="none" w:sz="0" w:space="0" w:color="auto"/>
            <w:bottom w:val="none" w:sz="0" w:space="0" w:color="auto"/>
            <w:right w:val="none" w:sz="0" w:space="0" w:color="auto"/>
          </w:divBdr>
        </w:div>
        <w:div w:id="1524587713">
          <w:marLeft w:val="0"/>
          <w:marRight w:val="0"/>
          <w:marTop w:val="0"/>
          <w:marBottom w:val="0"/>
          <w:divBdr>
            <w:top w:val="none" w:sz="0" w:space="0" w:color="auto"/>
            <w:left w:val="none" w:sz="0" w:space="0" w:color="auto"/>
            <w:bottom w:val="none" w:sz="0" w:space="0" w:color="auto"/>
            <w:right w:val="none" w:sz="0" w:space="0" w:color="auto"/>
          </w:divBdr>
        </w:div>
        <w:div w:id="82189148">
          <w:marLeft w:val="0"/>
          <w:marRight w:val="0"/>
          <w:marTop w:val="0"/>
          <w:marBottom w:val="0"/>
          <w:divBdr>
            <w:top w:val="none" w:sz="0" w:space="0" w:color="auto"/>
            <w:left w:val="none" w:sz="0" w:space="0" w:color="auto"/>
            <w:bottom w:val="none" w:sz="0" w:space="0" w:color="auto"/>
            <w:right w:val="none" w:sz="0" w:space="0" w:color="auto"/>
          </w:divBdr>
        </w:div>
        <w:div w:id="403720078">
          <w:marLeft w:val="0"/>
          <w:marRight w:val="0"/>
          <w:marTop w:val="0"/>
          <w:marBottom w:val="0"/>
          <w:divBdr>
            <w:top w:val="none" w:sz="0" w:space="0" w:color="auto"/>
            <w:left w:val="none" w:sz="0" w:space="0" w:color="auto"/>
            <w:bottom w:val="none" w:sz="0" w:space="0" w:color="auto"/>
            <w:right w:val="none" w:sz="0" w:space="0" w:color="auto"/>
          </w:divBdr>
        </w:div>
        <w:div w:id="531453275">
          <w:marLeft w:val="0"/>
          <w:marRight w:val="0"/>
          <w:marTop w:val="0"/>
          <w:marBottom w:val="0"/>
          <w:divBdr>
            <w:top w:val="none" w:sz="0" w:space="0" w:color="auto"/>
            <w:left w:val="none" w:sz="0" w:space="0" w:color="auto"/>
            <w:bottom w:val="none" w:sz="0" w:space="0" w:color="auto"/>
            <w:right w:val="none" w:sz="0" w:space="0" w:color="auto"/>
          </w:divBdr>
        </w:div>
        <w:div w:id="505630660">
          <w:marLeft w:val="0"/>
          <w:marRight w:val="0"/>
          <w:marTop w:val="0"/>
          <w:marBottom w:val="0"/>
          <w:divBdr>
            <w:top w:val="none" w:sz="0" w:space="0" w:color="auto"/>
            <w:left w:val="none" w:sz="0" w:space="0" w:color="auto"/>
            <w:bottom w:val="none" w:sz="0" w:space="0" w:color="auto"/>
            <w:right w:val="none" w:sz="0" w:space="0" w:color="auto"/>
          </w:divBdr>
        </w:div>
        <w:div w:id="1107236136">
          <w:marLeft w:val="0"/>
          <w:marRight w:val="0"/>
          <w:marTop w:val="0"/>
          <w:marBottom w:val="0"/>
          <w:divBdr>
            <w:top w:val="none" w:sz="0" w:space="0" w:color="auto"/>
            <w:left w:val="none" w:sz="0" w:space="0" w:color="auto"/>
            <w:bottom w:val="none" w:sz="0" w:space="0" w:color="auto"/>
            <w:right w:val="none" w:sz="0" w:space="0" w:color="auto"/>
          </w:divBdr>
        </w:div>
        <w:div w:id="643045722">
          <w:marLeft w:val="0"/>
          <w:marRight w:val="0"/>
          <w:marTop w:val="0"/>
          <w:marBottom w:val="0"/>
          <w:divBdr>
            <w:top w:val="none" w:sz="0" w:space="0" w:color="auto"/>
            <w:left w:val="none" w:sz="0" w:space="0" w:color="auto"/>
            <w:bottom w:val="none" w:sz="0" w:space="0" w:color="auto"/>
            <w:right w:val="none" w:sz="0" w:space="0" w:color="auto"/>
          </w:divBdr>
        </w:div>
        <w:div w:id="823738110">
          <w:marLeft w:val="0"/>
          <w:marRight w:val="0"/>
          <w:marTop w:val="0"/>
          <w:marBottom w:val="0"/>
          <w:divBdr>
            <w:top w:val="none" w:sz="0" w:space="0" w:color="auto"/>
            <w:left w:val="none" w:sz="0" w:space="0" w:color="auto"/>
            <w:bottom w:val="none" w:sz="0" w:space="0" w:color="auto"/>
            <w:right w:val="none" w:sz="0" w:space="0" w:color="auto"/>
          </w:divBdr>
        </w:div>
        <w:div w:id="766772797">
          <w:marLeft w:val="0"/>
          <w:marRight w:val="0"/>
          <w:marTop w:val="0"/>
          <w:marBottom w:val="0"/>
          <w:divBdr>
            <w:top w:val="none" w:sz="0" w:space="0" w:color="auto"/>
            <w:left w:val="none" w:sz="0" w:space="0" w:color="auto"/>
            <w:bottom w:val="none" w:sz="0" w:space="0" w:color="auto"/>
            <w:right w:val="none" w:sz="0" w:space="0" w:color="auto"/>
          </w:divBdr>
        </w:div>
        <w:div w:id="1426728241">
          <w:marLeft w:val="0"/>
          <w:marRight w:val="0"/>
          <w:marTop w:val="0"/>
          <w:marBottom w:val="0"/>
          <w:divBdr>
            <w:top w:val="none" w:sz="0" w:space="0" w:color="auto"/>
            <w:left w:val="none" w:sz="0" w:space="0" w:color="auto"/>
            <w:bottom w:val="none" w:sz="0" w:space="0" w:color="auto"/>
            <w:right w:val="none" w:sz="0" w:space="0" w:color="auto"/>
          </w:divBdr>
        </w:div>
        <w:div w:id="1565410205">
          <w:marLeft w:val="0"/>
          <w:marRight w:val="0"/>
          <w:marTop w:val="0"/>
          <w:marBottom w:val="0"/>
          <w:divBdr>
            <w:top w:val="none" w:sz="0" w:space="0" w:color="auto"/>
            <w:left w:val="none" w:sz="0" w:space="0" w:color="auto"/>
            <w:bottom w:val="none" w:sz="0" w:space="0" w:color="auto"/>
            <w:right w:val="none" w:sz="0" w:space="0" w:color="auto"/>
          </w:divBdr>
        </w:div>
        <w:div w:id="1794133113">
          <w:marLeft w:val="0"/>
          <w:marRight w:val="0"/>
          <w:marTop w:val="0"/>
          <w:marBottom w:val="0"/>
          <w:divBdr>
            <w:top w:val="none" w:sz="0" w:space="0" w:color="auto"/>
            <w:left w:val="none" w:sz="0" w:space="0" w:color="auto"/>
            <w:bottom w:val="none" w:sz="0" w:space="0" w:color="auto"/>
            <w:right w:val="none" w:sz="0" w:space="0" w:color="auto"/>
          </w:divBdr>
        </w:div>
        <w:div w:id="1340692753">
          <w:marLeft w:val="0"/>
          <w:marRight w:val="0"/>
          <w:marTop w:val="0"/>
          <w:marBottom w:val="0"/>
          <w:divBdr>
            <w:top w:val="none" w:sz="0" w:space="0" w:color="auto"/>
            <w:left w:val="none" w:sz="0" w:space="0" w:color="auto"/>
            <w:bottom w:val="none" w:sz="0" w:space="0" w:color="auto"/>
            <w:right w:val="none" w:sz="0" w:space="0" w:color="auto"/>
          </w:divBdr>
        </w:div>
        <w:div w:id="1922980999">
          <w:marLeft w:val="0"/>
          <w:marRight w:val="0"/>
          <w:marTop w:val="0"/>
          <w:marBottom w:val="0"/>
          <w:divBdr>
            <w:top w:val="none" w:sz="0" w:space="0" w:color="auto"/>
            <w:left w:val="none" w:sz="0" w:space="0" w:color="auto"/>
            <w:bottom w:val="none" w:sz="0" w:space="0" w:color="auto"/>
            <w:right w:val="none" w:sz="0" w:space="0" w:color="auto"/>
          </w:divBdr>
        </w:div>
        <w:div w:id="1217085166">
          <w:marLeft w:val="0"/>
          <w:marRight w:val="0"/>
          <w:marTop w:val="0"/>
          <w:marBottom w:val="0"/>
          <w:divBdr>
            <w:top w:val="none" w:sz="0" w:space="0" w:color="auto"/>
            <w:left w:val="none" w:sz="0" w:space="0" w:color="auto"/>
            <w:bottom w:val="none" w:sz="0" w:space="0" w:color="auto"/>
            <w:right w:val="none" w:sz="0" w:space="0" w:color="auto"/>
          </w:divBdr>
        </w:div>
        <w:div w:id="1410156104">
          <w:marLeft w:val="0"/>
          <w:marRight w:val="0"/>
          <w:marTop w:val="0"/>
          <w:marBottom w:val="0"/>
          <w:divBdr>
            <w:top w:val="none" w:sz="0" w:space="0" w:color="auto"/>
            <w:left w:val="none" w:sz="0" w:space="0" w:color="auto"/>
            <w:bottom w:val="none" w:sz="0" w:space="0" w:color="auto"/>
            <w:right w:val="none" w:sz="0" w:space="0" w:color="auto"/>
          </w:divBdr>
        </w:div>
        <w:div w:id="1379668218">
          <w:marLeft w:val="0"/>
          <w:marRight w:val="0"/>
          <w:marTop w:val="0"/>
          <w:marBottom w:val="0"/>
          <w:divBdr>
            <w:top w:val="none" w:sz="0" w:space="0" w:color="auto"/>
            <w:left w:val="none" w:sz="0" w:space="0" w:color="auto"/>
            <w:bottom w:val="none" w:sz="0" w:space="0" w:color="auto"/>
            <w:right w:val="none" w:sz="0" w:space="0" w:color="auto"/>
          </w:divBdr>
        </w:div>
        <w:div w:id="1519923825">
          <w:marLeft w:val="0"/>
          <w:marRight w:val="0"/>
          <w:marTop w:val="0"/>
          <w:marBottom w:val="0"/>
          <w:divBdr>
            <w:top w:val="none" w:sz="0" w:space="0" w:color="auto"/>
            <w:left w:val="none" w:sz="0" w:space="0" w:color="auto"/>
            <w:bottom w:val="none" w:sz="0" w:space="0" w:color="auto"/>
            <w:right w:val="none" w:sz="0" w:space="0" w:color="auto"/>
          </w:divBdr>
        </w:div>
        <w:div w:id="896432190">
          <w:marLeft w:val="0"/>
          <w:marRight w:val="0"/>
          <w:marTop w:val="0"/>
          <w:marBottom w:val="0"/>
          <w:divBdr>
            <w:top w:val="none" w:sz="0" w:space="0" w:color="auto"/>
            <w:left w:val="none" w:sz="0" w:space="0" w:color="auto"/>
            <w:bottom w:val="none" w:sz="0" w:space="0" w:color="auto"/>
            <w:right w:val="none" w:sz="0" w:space="0" w:color="auto"/>
          </w:divBdr>
        </w:div>
        <w:div w:id="168061268">
          <w:marLeft w:val="0"/>
          <w:marRight w:val="0"/>
          <w:marTop w:val="0"/>
          <w:marBottom w:val="0"/>
          <w:divBdr>
            <w:top w:val="none" w:sz="0" w:space="0" w:color="auto"/>
            <w:left w:val="none" w:sz="0" w:space="0" w:color="auto"/>
            <w:bottom w:val="none" w:sz="0" w:space="0" w:color="auto"/>
            <w:right w:val="none" w:sz="0" w:space="0" w:color="auto"/>
          </w:divBdr>
        </w:div>
        <w:div w:id="1594625360">
          <w:marLeft w:val="0"/>
          <w:marRight w:val="0"/>
          <w:marTop w:val="0"/>
          <w:marBottom w:val="0"/>
          <w:divBdr>
            <w:top w:val="none" w:sz="0" w:space="0" w:color="auto"/>
            <w:left w:val="none" w:sz="0" w:space="0" w:color="auto"/>
            <w:bottom w:val="none" w:sz="0" w:space="0" w:color="auto"/>
            <w:right w:val="none" w:sz="0" w:space="0" w:color="auto"/>
          </w:divBdr>
        </w:div>
        <w:div w:id="1220363409">
          <w:marLeft w:val="0"/>
          <w:marRight w:val="0"/>
          <w:marTop w:val="0"/>
          <w:marBottom w:val="0"/>
          <w:divBdr>
            <w:top w:val="none" w:sz="0" w:space="0" w:color="auto"/>
            <w:left w:val="none" w:sz="0" w:space="0" w:color="auto"/>
            <w:bottom w:val="none" w:sz="0" w:space="0" w:color="auto"/>
            <w:right w:val="none" w:sz="0" w:space="0" w:color="auto"/>
          </w:divBdr>
        </w:div>
        <w:div w:id="2094203958">
          <w:marLeft w:val="0"/>
          <w:marRight w:val="0"/>
          <w:marTop w:val="0"/>
          <w:marBottom w:val="0"/>
          <w:divBdr>
            <w:top w:val="none" w:sz="0" w:space="0" w:color="auto"/>
            <w:left w:val="none" w:sz="0" w:space="0" w:color="auto"/>
            <w:bottom w:val="none" w:sz="0" w:space="0" w:color="auto"/>
            <w:right w:val="none" w:sz="0" w:space="0" w:color="auto"/>
          </w:divBdr>
        </w:div>
        <w:div w:id="94131531">
          <w:marLeft w:val="0"/>
          <w:marRight w:val="0"/>
          <w:marTop w:val="0"/>
          <w:marBottom w:val="0"/>
          <w:divBdr>
            <w:top w:val="none" w:sz="0" w:space="0" w:color="auto"/>
            <w:left w:val="none" w:sz="0" w:space="0" w:color="auto"/>
            <w:bottom w:val="none" w:sz="0" w:space="0" w:color="auto"/>
            <w:right w:val="none" w:sz="0" w:space="0" w:color="auto"/>
          </w:divBdr>
        </w:div>
        <w:div w:id="1170828129">
          <w:marLeft w:val="0"/>
          <w:marRight w:val="0"/>
          <w:marTop w:val="0"/>
          <w:marBottom w:val="0"/>
          <w:divBdr>
            <w:top w:val="none" w:sz="0" w:space="0" w:color="auto"/>
            <w:left w:val="none" w:sz="0" w:space="0" w:color="auto"/>
            <w:bottom w:val="none" w:sz="0" w:space="0" w:color="auto"/>
            <w:right w:val="none" w:sz="0" w:space="0" w:color="auto"/>
          </w:divBdr>
        </w:div>
        <w:div w:id="2139716971">
          <w:marLeft w:val="0"/>
          <w:marRight w:val="0"/>
          <w:marTop w:val="0"/>
          <w:marBottom w:val="0"/>
          <w:divBdr>
            <w:top w:val="none" w:sz="0" w:space="0" w:color="auto"/>
            <w:left w:val="none" w:sz="0" w:space="0" w:color="auto"/>
            <w:bottom w:val="none" w:sz="0" w:space="0" w:color="auto"/>
            <w:right w:val="none" w:sz="0" w:space="0" w:color="auto"/>
          </w:divBdr>
        </w:div>
        <w:div w:id="405498787">
          <w:marLeft w:val="0"/>
          <w:marRight w:val="0"/>
          <w:marTop w:val="0"/>
          <w:marBottom w:val="0"/>
          <w:divBdr>
            <w:top w:val="none" w:sz="0" w:space="0" w:color="auto"/>
            <w:left w:val="none" w:sz="0" w:space="0" w:color="auto"/>
            <w:bottom w:val="none" w:sz="0" w:space="0" w:color="auto"/>
            <w:right w:val="none" w:sz="0" w:space="0" w:color="auto"/>
          </w:divBdr>
        </w:div>
        <w:div w:id="1873763970">
          <w:marLeft w:val="0"/>
          <w:marRight w:val="0"/>
          <w:marTop w:val="0"/>
          <w:marBottom w:val="0"/>
          <w:divBdr>
            <w:top w:val="none" w:sz="0" w:space="0" w:color="auto"/>
            <w:left w:val="none" w:sz="0" w:space="0" w:color="auto"/>
            <w:bottom w:val="none" w:sz="0" w:space="0" w:color="auto"/>
            <w:right w:val="none" w:sz="0" w:space="0" w:color="auto"/>
          </w:divBdr>
        </w:div>
        <w:div w:id="1171682654">
          <w:marLeft w:val="0"/>
          <w:marRight w:val="0"/>
          <w:marTop w:val="0"/>
          <w:marBottom w:val="0"/>
          <w:divBdr>
            <w:top w:val="none" w:sz="0" w:space="0" w:color="auto"/>
            <w:left w:val="none" w:sz="0" w:space="0" w:color="auto"/>
            <w:bottom w:val="none" w:sz="0" w:space="0" w:color="auto"/>
            <w:right w:val="none" w:sz="0" w:space="0" w:color="auto"/>
          </w:divBdr>
        </w:div>
        <w:div w:id="1229539512">
          <w:marLeft w:val="0"/>
          <w:marRight w:val="0"/>
          <w:marTop w:val="0"/>
          <w:marBottom w:val="0"/>
          <w:divBdr>
            <w:top w:val="none" w:sz="0" w:space="0" w:color="auto"/>
            <w:left w:val="none" w:sz="0" w:space="0" w:color="auto"/>
            <w:bottom w:val="none" w:sz="0" w:space="0" w:color="auto"/>
            <w:right w:val="none" w:sz="0" w:space="0" w:color="auto"/>
          </w:divBdr>
        </w:div>
        <w:div w:id="1572734329">
          <w:marLeft w:val="0"/>
          <w:marRight w:val="0"/>
          <w:marTop w:val="0"/>
          <w:marBottom w:val="0"/>
          <w:divBdr>
            <w:top w:val="none" w:sz="0" w:space="0" w:color="auto"/>
            <w:left w:val="none" w:sz="0" w:space="0" w:color="auto"/>
            <w:bottom w:val="none" w:sz="0" w:space="0" w:color="auto"/>
            <w:right w:val="none" w:sz="0" w:space="0" w:color="auto"/>
          </w:divBdr>
        </w:div>
        <w:div w:id="1832679570">
          <w:marLeft w:val="0"/>
          <w:marRight w:val="0"/>
          <w:marTop w:val="0"/>
          <w:marBottom w:val="0"/>
          <w:divBdr>
            <w:top w:val="none" w:sz="0" w:space="0" w:color="auto"/>
            <w:left w:val="none" w:sz="0" w:space="0" w:color="auto"/>
            <w:bottom w:val="none" w:sz="0" w:space="0" w:color="auto"/>
            <w:right w:val="none" w:sz="0" w:space="0" w:color="auto"/>
          </w:divBdr>
        </w:div>
        <w:div w:id="437874811">
          <w:marLeft w:val="0"/>
          <w:marRight w:val="0"/>
          <w:marTop w:val="0"/>
          <w:marBottom w:val="0"/>
          <w:divBdr>
            <w:top w:val="none" w:sz="0" w:space="0" w:color="auto"/>
            <w:left w:val="none" w:sz="0" w:space="0" w:color="auto"/>
            <w:bottom w:val="none" w:sz="0" w:space="0" w:color="auto"/>
            <w:right w:val="none" w:sz="0" w:space="0" w:color="auto"/>
          </w:divBdr>
        </w:div>
        <w:div w:id="1384982338">
          <w:marLeft w:val="0"/>
          <w:marRight w:val="0"/>
          <w:marTop w:val="0"/>
          <w:marBottom w:val="0"/>
          <w:divBdr>
            <w:top w:val="none" w:sz="0" w:space="0" w:color="auto"/>
            <w:left w:val="none" w:sz="0" w:space="0" w:color="auto"/>
            <w:bottom w:val="none" w:sz="0" w:space="0" w:color="auto"/>
            <w:right w:val="none" w:sz="0" w:space="0" w:color="auto"/>
          </w:divBdr>
        </w:div>
        <w:div w:id="869538693">
          <w:marLeft w:val="0"/>
          <w:marRight w:val="0"/>
          <w:marTop w:val="0"/>
          <w:marBottom w:val="0"/>
          <w:divBdr>
            <w:top w:val="none" w:sz="0" w:space="0" w:color="auto"/>
            <w:left w:val="none" w:sz="0" w:space="0" w:color="auto"/>
            <w:bottom w:val="none" w:sz="0" w:space="0" w:color="auto"/>
            <w:right w:val="none" w:sz="0" w:space="0" w:color="auto"/>
          </w:divBdr>
        </w:div>
        <w:div w:id="1389650321">
          <w:marLeft w:val="0"/>
          <w:marRight w:val="0"/>
          <w:marTop w:val="0"/>
          <w:marBottom w:val="0"/>
          <w:divBdr>
            <w:top w:val="none" w:sz="0" w:space="0" w:color="auto"/>
            <w:left w:val="none" w:sz="0" w:space="0" w:color="auto"/>
            <w:bottom w:val="none" w:sz="0" w:space="0" w:color="auto"/>
            <w:right w:val="none" w:sz="0" w:space="0" w:color="auto"/>
          </w:divBdr>
        </w:div>
        <w:div w:id="605160390">
          <w:marLeft w:val="0"/>
          <w:marRight w:val="0"/>
          <w:marTop w:val="0"/>
          <w:marBottom w:val="0"/>
          <w:divBdr>
            <w:top w:val="none" w:sz="0" w:space="0" w:color="auto"/>
            <w:left w:val="none" w:sz="0" w:space="0" w:color="auto"/>
            <w:bottom w:val="none" w:sz="0" w:space="0" w:color="auto"/>
            <w:right w:val="none" w:sz="0" w:space="0" w:color="auto"/>
          </w:divBdr>
        </w:div>
        <w:div w:id="1113792885">
          <w:marLeft w:val="0"/>
          <w:marRight w:val="0"/>
          <w:marTop w:val="0"/>
          <w:marBottom w:val="0"/>
          <w:divBdr>
            <w:top w:val="none" w:sz="0" w:space="0" w:color="auto"/>
            <w:left w:val="none" w:sz="0" w:space="0" w:color="auto"/>
            <w:bottom w:val="none" w:sz="0" w:space="0" w:color="auto"/>
            <w:right w:val="none" w:sz="0" w:space="0" w:color="auto"/>
          </w:divBdr>
        </w:div>
        <w:div w:id="526453878">
          <w:marLeft w:val="0"/>
          <w:marRight w:val="0"/>
          <w:marTop w:val="0"/>
          <w:marBottom w:val="0"/>
          <w:divBdr>
            <w:top w:val="none" w:sz="0" w:space="0" w:color="auto"/>
            <w:left w:val="none" w:sz="0" w:space="0" w:color="auto"/>
            <w:bottom w:val="none" w:sz="0" w:space="0" w:color="auto"/>
            <w:right w:val="none" w:sz="0" w:space="0" w:color="auto"/>
          </w:divBdr>
        </w:div>
        <w:div w:id="372315948">
          <w:marLeft w:val="0"/>
          <w:marRight w:val="0"/>
          <w:marTop w:val="0"/>
          <w:marBottom w:val="0"/>
          <w:divBdr>
            <w:top w:val="none" w:sz="0" w:space="0" w:color="auto"/>
            <w:left w:val="none" w:sz="0" w:space="0" w:color="auto"/>
            <w:bottom w:val="none" w:sz="0" w:space="0" w:color="auto"/>
            <w:right w:val="none" w:sz="0" w:space="0" w:color="auto"/>
          </w:divBdr>
        </w:div>
        <w:div w:id="2138984420">
          <w:marLeft w:val="0"/>
          <w:marRight w:val="0"/>
          <w:marTop w:val="0"/>
          <w:marBottom w:val="0"/>
          <w:divBdr>
            <w:top w:val="none" w:sz="0" w:space="0" w:color="auto"/>
            <w:left w:val="none" w:sz="0" w:space="0" w:color="auto"/>
            <w:bottom w:val="none" w:sz="0" w:space="0" w:color="auto"/>
            <w:right w:val="none" w:sz="0" w:space="0" w:color="auto"/>
          </w:divBdr>
        </w:div>
        <w:div w:id="1999571471">
          <w:marLeft w:val="0"/>
          <w:marRight w:val="0"/>
          <w:marTop w:val="0"/>
          <w:marBottom w:val="0"/>
          <w:divBdr>
            <w:top w:val="none" w:sz="0" w:space="0" w:color="auto"/>
            <w:left w:val="none" w:sz="0" w:space="0" w:color="auto"/>
            <w:bottom w:val="none" w:sz="0" w:space="0" w:color="auto"/>
            <w:right w:val="none" w:sz="0" w:space="0" w:color="auto"/>
          </w:divBdr>
        </w:div>
        <w:div w:id="1511604013">
          <w:marLeft w:val="0"/>
          <w:marRight w:val="0"/>
          <w:marTop w:val="0"/>
          <w:marBottom w:val="0"/>
          <w:divBdr>
            <w:top w:val="none" w:sz="0" w:space="0" w:color="auto"/>
            <w:left w:val="none" w:sz="0" w:space="0" w:color="auto"/>
            <w:bottom w:val="none" w:sz="0" w:space="0" w:color="auto"/>
            <w:right w:val="none" w:sz="0" w:space="0" w:color="auto"/>
          </w:divBdr>
        </w:div>
      </w:divsChild>
    </w:div>
    <w:div w:id="1165315438">
      <w:bodyDiv w:val="1"/>
      <w:marLeft w:val="0"/>
      <w:marRight w:val="0"/>
      <w:marTop w:val="0"/>
      <w:marBottom w:val="0"/>
      <w:divBdr>
        <w:top w:val="none" w:sz="0" w:space="0" w:color="auto"/>
        <w:left w:val="none" w:sz="0" w:space="0" w:color="auto"/>
        <w:bottom w:val="none" w:sz="0" w:space="0" w:color="auto"/>
        <w:right w:val="none" w:sz="0" w:space="0" w:color="auto"/>
      </w:divBdr>
    </w:div>
    <w:div w:id="1466309906">
      <w:bodyDiv w:val="1"/>
      <w:marLeft w:val="0"/>
      <w:marRight w:val="0"/>
      <w:marTop w:val="0"/>
      <w:marBottom w:val="0"/>
      <w:divBdr>
        <w:top w:val="none" w:sz="0" w:space="0" w:color="auto"/>
        <w:left w:val="none" w:sz="0" w:space="0" w:color="auto"/>
        <w:bottom w:val="none" w:sz="0" w:space="0" w:color="auto"/>
        <w:right w:val="none" w:sz="0" w:space="0" w:color="auto"/>
      </w:divBdr>
    </w:div>
    <w:div w:id="1970630152">
      <w:bodyDiv w:val="1"/>
      <w:marLeft w:val="0"/>
      <w:marRight w:val="0"/>
      <w:marTop w:val="0"/>
      <w:marBottom w:val="0"/>
      <w:divBdr>
        <w:top w:val="none" w:sz="0" w:space="0" w:color="auto"/>
        <w:left w:val="none" w:sz="0" w:space="0" w:color="auto"/>
        <w:bottom w:val="none" w:sz="0" w:space="0" w:color="auto"/>
        <w:right w:val="none" w:sz="0" w:space="0" w:color="auto"/>
      </w:divBdr>
      <w:divsChild>
        <w:div w:id="1120417018">
          <w:marLeft w:val="0"/>
          <w:marRight w:val="0"/>
          <w:marTop w:val="0"/>
          <w:marBottom w:val="0"/>
          <w:divBdr>
            <w:top w:val="none" w:sz="0" w:space="0" w:color="auto"/>
            <w:left w:val="none" w:sz="0" w:space="0" w:color="auto"/>
            <w:bottom w:val="none" w:sz="0" w:space="0" w:color="auto"/>
            <w:right w:val="none" w:sz="0" w:space="0" w:color="auto"/>
          </w:divBdr>
        </w:div>
        <w:div w:id="1614551956">
          <w:marLeft w:val="0"/>
          <w:marRight w:val="0"/>
          <w:marTop w:val="0"/>
          <w:marBottom w:val="0"/>
          <w:divBdr>
            <w:top w:val="none" w:sz="0" w:space="0" w:color="auto"/>
            <w:left w:val="none" w:sz="0" w:space="0" w:color="auto"/>
            <w:bottom w:val="none" w:sz="0" w:space="0" w:color="auto"/>
            <w:right w:val="none" w:sz="0" w:space="0" w:color="auto"/>
          </w:divBdr>
        </w:div>
        <w:div w:id="215092578">
          <w:marLeft w:val="0"/>
          <w:marRight w:val="0"/>
          <w:marTop w:val="0"/>
          <w:marBottom w:val="0"/>
          <w:divBdr>
            <w:top w:val="none" w:sz="0" w:space="0" w:color="auto"/>
            <w:left w:val="none" w:sz="0" w:space="0" w:color="auto"/>
            <w:bottom w:val="none" w:sz="0" w:space="0" w:color="auto"/>
            <w:right w:val="none" w:sz="0" w:space="0" w:color="auto"/>
          </w:divBdr>
        </w:div>
        <w:div w:id="101843034">
          <w:marLeft w:val="0"/>
          <w:marRight w:val="0"/>
          <w:marTop w:val="0"/>
          <w:marBottom w:val="0"/>
          <w:divBdr>
            <w:top w:val="none" w:sz="0" w:space="0" w:color="auto"/>
            <w:left w:val="none" w:sz="0" w:space="0" w:color="auto"/>
            <w:bottom w:val="none" w:sz="0" w:space="0" w:color="auto"/>
            <w:right w:val="none" w:sz="0" w:space="0" w:color="auto"/>
          </w:divBdr>
        </w:div>
        <w:div w:id="322782707">
          <w:marLeft w:val="0"/>
          <w:marRight w:val="0"/>
          <w:marTop w:val="0"/>
          <w:marBottom w:val="0"/>
          <w:divBdr>
            <w:top w:val="none" w:sz="0" w:space="0" w:color="auto"/>
            <w:left w:val="none" w:sz="0" w:space="0" w:color="auto"/>
            <w:bottom w:val="none" w:sz="0" w:space="0" w:color="auto"/>
            <w:right w:val="none" w:sz="0" w:space="0" w:color="auto"/>
          </w:divBdr>
        </w:div>
        <w:div w:id="122696138">
          <w:marLeft w:val="0"/>
          <w:marRight w:val="0"/>
          <w:marTop w:val="0"/>
          <w:marBottom w:val="0"/>
          <w:divBdr>
            <w:top w:val="none" w:sz="0" w:space="0" w:color="auto"/>
            <w:left w:val="none" w:sz="0" w:space="0" w:color="auto"/>
            <w:bottom w:val="none" w:sz="0" w:space="0" w:color="auto"/>
            <w:right w:val="none" w:sz="0" w:space="0" w:color="auto"/>
          </w:divBdr>
        </w:div>
        <w:div w:id="977760583">
          <w:marLeft w:val="0"/>
          <w:marRight w:val="0"/>
          <w:marTop w:val="0"/>
          <w:marBottom w:val="0"/>
          <w:divBdr>
            <w:top w:val="none" w:sz="0" w:space="0" w:color="auto"/>
            <w:left w:val="none" w:sz="0" w:space="0" w:color="auto"/>
            <w:bottom w:val="none" w:sz="0" w:space="0" w:color="auto"/>
            <w:right w:val="none" w:sz="0" w:space="0" w:color="auto"/>
          </w:divBdr>
        </w:div>
        <w:div w:id="1646347668">
          <w:marLeft w:val="0"/>
          <w:marRight w:val="0"/>
          <w:marTop w:val="0"/>
          <w:marBottom w:val="0"/>
          <w:divBdr>
            <w:top w:val="none" w:sz="0" w:space="0" w:color="auto"/>
            <w:left w:val="none" w:sz="0" w:space="0" w:color="auto"/>
            <w:bottom w:val="none" w:sz="0" w:space="0" w:color="auto"/>
            <w:right w:val="none" w:sz="0" w:space="0" w:color="auto"/>
          </w:divBdr>
        </w:div>
        <w:div w:id="1304697968">
          <w:marLeft w:val="0"/>
          <w:marRight w:val="0"/>
          <w:marTop w:val="0"/>
          <w:marBottom w:val="0"/>
          <w:divBdr>
            <w:top w:val="none" w:sz="0" w:space="0" w:color="auto"/>
            <w:left w:val="none" w:sz="0" w:space="0" w:color="auto"/>
            <w:bottom w:val="none" w:sz="0" w:space="0" w:color="auto"/>
            <w:right w:val="none" w:sz="0" w:space="0" w:color="auto"/>
          </w:divBdr>
        </w:div>
        <w:div w:id="154996043">
          <w:marLeft w:val="0"/>
          <w:marRight w:val="0"/>
          <w:marTop w:val="0"/>
          <w:marBottom w:val="0"/>
          <w:divBdr>
            <w:top w:val="none" w:sz="0" w:space="0" w:color="auto"/>
            <w:left w:val="none" w:sz="0" w:space="0" w:color="auto"/>
            <w:bottom w:val="none" w:sz="0" w:space="0" w:color="auto"/>
            <w:right w:val="none" w:sz="0" w:space="0" w:color="auto"/>
          </w:divBdr>
        </w:div>
        <w:div w:id="2042195716">
          <w:marLeft w:val="0"/>
          <w:marRight w:val="0"/>
          <w:marTop w:val="0"/>
          <w:marBottom w:val="0"/>
          <w:divBdr>
            <w:top w:val="none" w:sz="0" w:space="0" w:color="auto"/>
            <w:left w:val="none" w:sz="0" w:space="0" w:color="auto"/>
            <w:bottom w:val="none" w:sz="0" w:space="0" w:color="auto"/>
            <w:right w:val="none" w:sz="0" w:space="0" w:color="auto"/>
          </w:divBdr>
        </w:div>
        <w:div w:id="235825831">
          <w:marLeft w:val="0"/>
          <w:marRight w:val="0"/>
          <w:marTop w:val="0"/>
          <w:marBottom w:val="0"/>
          <w:divBdr>
            <w:top w:val="none" w:sz="0" w:space="0" w:color="auto"/>
            <w:left w:val="none" w:sz="0" w:space="0" w:color="auto"/>
            <w:bottom w:val="none" w:sz="0" w:space="0" w:color="auto"/>
            <w:right w:val="none" w:sz="0" w:space="0" w:color="auto"/>
          </w:divBdr>
        </w:div>
        <w:div w:id="699672034">
          <w:marLeft w:val="0"/>
          <w:marRight w:val="0"/>
          <w:marTop w:val="0"/>
          <w:marBottom w:val="0"/>
          <w:divBdr>
            <w:top w:val="none" w:sz="0" w:space="0" w:color="auto"/>
            <w:left w:val="none" w:sz="0" w:space="0" w:color="auto"/>
            <w:bottom w:val="none" w:sz="0" w:space="0" w:color="auto"/>
            <w:right w:val="none" w:sz="0" w:space="0" w:color="auto"/>
          </w:divBdr>
        </w:div>
        <w:div w:id="1789623816">
          <w:marLeft w:val="0"/>
          <w:marRight w:val="0"/>
          <w:marTop w:val="0"/>
          <w:marBottom w:val="0"/>
          <w:divBdr>
            <w:top w:val="none" w:sz="0" w:space="0" w:color="auto"/>
            <w:left w:val="none" w:sz="0" w:space="0" w:color="auto"/>
            <w:bottom w:val="none" w:sz="0" w:space="0" w:color="auto"/>
            <w:right w:val="none" w:sz="0" w:space="0" w:color="auto"/>
          </w:divBdr>
        </w:div>
        <w:div w:id="488248334">
          <w:marLeft w:val="0"/>
          <w:marRight w:val="0"/>
          <w:marTop w:val="0"/>
          <w:marBottom w:val="0"/>
          <w:divBdr>
            <w:top w:val="none" w:sz="0" w:space="0" w:color="auto"/>
            <w:left w:val="none" w:sz="0" w:space="0" w:color="auto"/>
            <w:bottom w:val="none" w:sz="0" w:space="0" w:color="auto"/>
            <w:right w:val="none" w:sz="0" w:space="0" w:color="auto"/>
          </w:divBdr>
        </w:div>
        <w:div w:id="1827823137">
          <w:marLeft w:val="0"/>
          <w:marRight w:val="0"/>
          <w:marTop w:val="0"/>
          <w:marBottom w:val="0"/>
          <w:divBdr>
            <w:top w:val="none" w:sz="0" w:space="0" w:color="auto"/>
            <w:left w:val="none" w:sz="0" w:space="0" w:color="auto"/>
            <w:bottom w:val="none" w:sz="0" w:space="0" w:color="auto"/>
            <w:right w:val="none" w:sz="0" w:space="0" w:color="auto"/>
          </w:divBdr>
        </w:div>
        <w:div w:id="980235075">
          <w:marLeft w:val="0"/>
          <w:marRight w:val="0"/>
          <w:marTop w:val="0"/>
          <w:marBottom w:val="0"/>
          <w:divBdr>
            <w:top w:val="none" w:sz="0" w:space="0" w:color="auto"/>
            <w:left w:val="none" w:sz="0" w:space="0" w:color="auto"/>
            <w:bottom w:val="none" w:sz="0" w:space="0" w:color="auto"/>
            <w:right w:val="none" w:sz="0" w:space="0" w:color="auto"/>
          </w:divBdr>
        </w:div>
        <w:div w:id="627975754">
          <w:marLeft w:val="0"/>
          <w:marRight w:val="0"/>
          <w:marTop w:val="0"/>
          <w:marBottom w:val="0"/>
          <w:divBdr>
            <w:top w:val="none" w:sz="0" w:space="0" w:color="auto"/>
            <w:left w:val="none" w:sz="0" w:space="0" w:color="auto"/>
            <w:bottom w:val="none" w:sz="0" w:space="0" w:color="auto"/>
            <w:right w:val="none" w:sz="0" w:space="0" w:color="auto"/>
          </w:divBdr>
        </w:div>
        <w:div w:id="2129809120">
          <w:marLeft w:val="0"/>
          <w:marRight w:val="0"/>
          <w:marTop w:val="0"/>
          <w:marBottom w:val="0"/>
          <w:divBdr>
            <w:top w:val="none" w:sz="0" w:space="0" w:color="auto"/>
            <w:left w:val="none" w:sz="0" w:space="0" w:color="auto"/>
            <w:bottom w:val="none" w:sz="0" w:space="0" w:color="auto"/>
            <w:right w:val="none" w:sz="0" w:space="0" w:color="auto"/>
          </w:divBdr>
        </w:div>
        <w:div w:id="139885099">
          <w:marLeft w:val="0"/>
          <w:marRight w:val="0"/>
          <w:marTop w:val="0"/>
          <w:marBottom w:val="0"/>
          <w:divBdr>
            <w:top w:val="none" w:sz="0" w:space="0" w:color="auto"/>
            <w:left w:val="none" w:sz="0" w:space="0" w:color="auto"/>
            <w:bottom w:val="none" w:sz="0" w:space="0" w:color="auto"/>
            <w:right w:val="none" w:sz="0" w:space="0" w:color="auto"/>
          </w:divBdr>
        </w:div>
        <w:div w:id="2095202110">
          <w:marLeft w:val="0"/>
          <w:marRight w:val="0"/>
          <w:marTop w:val="0"/>
          <w:marBottom w:val="0"/>
          <w:divBdr>
            <w:top w:val="none" w:sz="0" w:space="0" w:color="auto"/>
            <w:left w:val="none" w:sz="0" w:space="0" w:color="auto"/>
            <w:bottom w:val="none" w:sz="0" w:space="0" w:color="auto"/>
            <w:right w:val="none" w:sz="0" w:space="0" w:color="auto"/>
          </w:divBdr>
        </w:div>
        <w:div w:id="1476144909">
          <w:marLeft w:val="0"/>
          <w:marRight w:val="0"/>
          <w:marTop w:val="0"/>
          <w:marBottom w:val="0"/>
          <w:divBdr>
            <w:top w:val="none" w:sz="0" w:space="0" w:color="auto"/>
            <w:left w:val="none" w:sz="0" w:space="0" w:color="auto"/>
            <w:bottom w:val="none" w:sz="0" w:space="0" w:color="auto"/>
            <w:right w:val="none" w:sz="0" w:space="0" w:color="auto"/>
          </w:divBdr>
        </w:div>
        <w:div w:id="167840123">
          <w:marLeft w:val="0"/>
          <w:marRight w:val="0"/>
          <w:marTop w:val="0"/>
          <w:marBottom w:val="0"/>
          <w:divBdr>
            <w:top w:val="none" w:sz="0" w:space="0" w:color="auto"/>
            <w:left w:val="none" w:sz="0" w:space="0" w:color="auto"/>
            <w:bottom w:val="none" w:sz="0" w:space="0" w:color="auto"/>
            <w:right w:val="none" w:sz="0" w:space="0" w:color="auto"/>
          </w:divBdr>
        </w:div>
        <w:div w:id="1145197816">
          <w:marLeft w:val="0"/>
          <w:marRight w:val="0"/>
          <w:marTop w:val="0"/>
          <w:marBottom w:val="0"/>
          <w:divBdr>
            <w:top w:val="none" w:sz="0" w:space="0" w:color="auto"/>
            <w:left w:val="none" w:sz="0" w:space="0" w:color="auto"/>
            <w:bottom w:val="none" w:sz="0" w:space="0" w:color="auto"/>
            <w:right w:val="none" w:sz="0" w:space="0" w:color="auto"/>
          </w:divBdr>
        </w:div>
        <w:div w:id="1198349788">
          <w:marLeft w:val="0"/>
          <w:marRight w:val="0"/>
          <w:marTop w:val="0"/>
          <w:marBottom w:val="0"/>
          <w:divBdr>
            <w:top w:val="none" w:sz="0" w:space="0" w:color="auto"/>
            <w:left w:val="none" w:sz="0" w:space="0" w:color="auto"/>
            <w:bottom w:val="none" w:sz="0" w:space="0" w:color="auto"/>
            <w:right w:val="none" w:sz="0" w:space="0" w:color="auto"/>
          </w:divBdr>
        </w:div>
        <w:div w:id="1550459192">
          <w:marLeft w:val="0"/>
          <w:marRight w:val="0"/>
          <w:marTop w:val="0"/>
          <w:marBottom w:val="0"/>
          <w:divBdr>
            <w:top w:val="none" w:sz="0" w:space="0" w:color="auto"/>
            <w:left w:val="none" w:sz="0" w:space="0" w:color="auto"/>
            <w:bottom w:val="none" w:sz="0" w:space="0" w:color="auto"/>
            <w:right w:val="none" w:sz="0" w:space="0" w:color="auto"/>
          </w:divBdr>
        </w:div>
        <w:div w:id="1650162849">
          <w:marLeft w:val="0"/>
          <w:marRight w:val="0"/>
          <w:marTop w:val="0"/>
          <w:marBottom w:val="0"/>
          <w:divBdr>
            <w:top w:val="none" w:sz="0" w:space="0" w:color="auto"/>
            <w:left w:val="none" w:sz="0" w:space="0" w:color="auto"/>
            <w:bottom w:val="none" w:sz="0" w:space="0" w:color="auto"/>
            <w:right w:val="none" w:sz="0" w:space="0" w:color="auto"/>
          </w:divBdr>
        </w:div>
        <w:div w:id="1492717209">
          <w:marLeft w:val="0"/>
          <w:marRight w:val="0"/>
          <w:marTop w:val="0"/>
          <w:marBottom w:val="0"/>
          <w:divBdr>
            <w:top w:val="none" w:sz="0" w:space="0" w:color="auto"/>
            <w:left w:val="none" w:sz="0" w:space="0" w:color="auto"/>
            <w:bottom w:val="none" w:sz="0" w:space="0" w:color="auto"/>
            <w:right w:val="none" w:sz="0" w:space="0" w:color="auto"/>
          </w:divBdr>
        </w:div>
        <w:div w:id="68235875">
          <w:marLeft w:val="0"/>
          <w:marRight w:val="0"/>
          <w:marTop w:val="0"/>
          <w:marBottom w:val="0"/>
          <w:divBdr>
            <w:top w:val="none" w:sz="0" w:space="0" w:color="auto"/>
            <w:left w:val="none" w:sz="0" w:space="0" w:color="auto"/>
            <w:bottom w:val="none" w:sz="0" w:space="0" w:color="auto"/>
            <w:right w:val="none" w:sz="0" w:space="0" w:color="auto"/>
          </w:divBdr>
        </w:div>
        <w:div w:id="414665385">
          <w:marLeft w:val="0"/>
          <w:marRight w:val="0"/>
          <w:marTop w:val="0"/>
          <w:marBottom w:val="0"/>
          <w:divBdr>
            <w:top w:val="none" w:sz="0" w:space="0" w:color="auto"/>
            <w:left w:val="none" w:sz="0" w:space="0" w:color="auto"/>
            <w:bottom w:val="none" w:sz="0" w:space="0" w:color="auto"/>
            <w:right w:val="none" w:sz="0" w:space="0" w:color="auto"/>
          </w:divBdr>
        </w:div>
        <w:div w:id="1573812385">
          <w:marLeft w:val="0"/>
          <w:marRight w:val="0"/>
          <w:marTop w:val="0"/>
          <w:marBottom w:val="0"/>
          <w:divBdr>
            <w:top w:val="none" w:sz="0" w:space="0" w:color="auto"/>
            <w:left w:val="none" w:sz="0" w:space="0" w:color="auto"/>
            <w:bottom w:val="none" w:sz="0" w:space="0" w:color="auto"/>
            <w:right w:val="none" w:sz="0" w:space="0" w:color="auto"/>
          </w:divBdr>
        </w:div>
        <w:div w:id="1830057293">
          <w:marLeft w:val="0"/>
          <w:marRight w:val="0"/>
          <w:marTop w:val="0"/>
          <w:marBottom w:val="0"/>
          <w:divBdr>
            <w:top w:val="none" w:sz="0" w:space="0" w:color="auto"/>
            <w:left w:val="none" w:sz="0" w:space="0" w:color="auto"/>
            <w:bottom w:val="none" w:sz="0" w:space="0" w:color="auto"/>
            <w:right w:val="none" w:sz="0" w:space="0" w:color="auto"/>
          </w:divBdr>
        </w:div>
        <w:div w:id="774594258">
          <w:marLeft w:val="0"/>
          <w:marRight w:val="0"/>
          <w:marTop w:val="0"/>
          <w:marBottom w:val="0"/>
          <w:divBdr>
            <w:top w:val="none" w:sz="0" w:space="0" w:color="auto"/>
            <w:left w:val="none" w:sz="0" w:space="0" w:color="auto"/>
            <w:bottom w:val="none" w:sz="0" w:space="0" w:color="auto"/>
            <w:right w:val="none" w:sz="0" w:space="0" w:color="auto"/>
          </w:divBdr>
        </w:div>
        <w:div w:id="1056274481">
          <w:marLeft w:val="0"/>
          <w:marRight w:val="0"/>
          <w:marTop w:val="0"/>
          <w:marBottom w:val="0"/>
          <w:divBdr>
            <w:top w:val="none" w:sz="0" w:space="0" w:color="auto"/>
            <w:left w:val="none" w:sz="0" w:space="0" w:color="auto"/>
            <w:bottom w:val="none" w:sz="0" w:space="0" w:color="auto"/>
            <w:right w:val="none" w:sz="0" w:space="0" w:color="auto"/>
          </w:divBdr>
        </w:div>
        <w:div w:id="703754755">
          <w:marLeft w:val="0"/>
          <w:marRight w:val="0"/>
          <w:marTop w:val="0"/>
          <w:marBottom w:val="0"/>
          <w:divBdr>
            <w:top w:val="none" w:sz="0" w:space="0" w:color="auto"/>
            <w:left w:val="none" w:sz="0" w:space="0" w:color="auto"/>
            <w:bottom w:val="none" w:sz="0" w:space="0" w:color="auto"/>
            <w:right w:val="none" w:sz="0" w:space="0" w:color="auto"/>
          </w:divBdr>
        </w:div>
        <w:div w:id="2011366499">
          <w:marLeft w:val="0"/>
          <w:marRight w:val="0"/>
          <w:marTop w:val="0"/>
          <w:marBottom w:val="0"/>
          <w:divBdr>
            <w:top w:val="none" w:sz="0" w:space="0" w:color="auto"/>
            <w:left w:val="none" w:sz="0" w:space="0" w:color="auto"/>
            <w:bottom w:val="none" w:sz="0" w:space="0" w:color="auto"/>
            <w:right w:val="none" w:sz="0" w:space="0" w:color="auto"/>
          </w:divBdr>
        </w:div>
        <w:div w:id="1079718065">
          <w:marLeft w:val="0"/>
          <w:marRight w:val="0"/>
          <w:marTop w:val="0"/>
          <w:marBottom w:val="0"/>
          <w:divBdr>
            <w:top w:val="none" w:sz="0" w:space="0" w:color="auto"/>
            <w:left w:val="none" w:sz="0" w:space="0" w:color="auto"/>
            <w:bottom w:val="none" w:sz="0" w:space="0" w:color="auto"/>
            <w:right w:val="none" w:sz="0" w:space="0" w:color="auto"/>
          </w:divBdr>
        </w:div>
        <w:div w:id="486240203">
          <w:marLeft w:val="0"/>
          <w:marRight w:val="0"/>
          <w:marTop w:val="0"/>
          <w:marBottom w:val="0"/>
          <w:divBdr>
            <w:top w:val="none" w:sz="0" w:space="0" w:color="auto"/>
            <w:left w:val="none" w:sz="0" w:space="0" w:color="auto"/>
            <w:bottom w:val="none" w:sz="0" w:space="0" w:color="auto"/>
            <w:right w:val="none" w:sz="0" w:space="0" w:color="auto"/>
          </w:divBdr>
        </w:div>
        <w:div w:id="1541744704">
          <w:marLeft w:val="0"/>
          <w:marRight w:val="0"/>
          <w:marTop w:val="0"/>
          <w:marBottom w:val="0"/>
          <w:divBdr>
            <w:top w:val="none" w:sz="0" w:space="0" w:color="auto"/>
            <w:left w:val="none" w:sz="0" w:space="0" w:color="auto"/>
            <w:bottom w:val="none" w:sz="0" w:space="0" w:color="auto"/>
            <w:right w:val="none" w:sz="0" w:space="0" w:color="auto"/>
          </w:divBdr>
        </w:div>
        <w:div w:id="803543213">
          <w:marLeft w:val="0"/>
          <w:marRight w:val="0"/>
          <w:marTop w:val="0"/>
          <w:marBottom w:val="0"/>
          <w:divBdr>
            <w:top w:val="none" w:sz="0" w:space="0" w:color="auto"/>
            <w:left w:val="none" w:sz="0" w:space="0" w:color="auto"/>
            <w:bottom w:val="none" w:sz="0" w:space="0" w:color="auto"/>
            <w:right w:val="none" w:sz="0" w:space="0" w:color="auto"/>
          </w:divBdr>
        </w:div>
        <w:div w:id="843663747">
          <w:marLeft w:val="0"/>
          <w:marRight w:val="0"/>
          <w:marTop w:val="0"/>
          <w:marBottom w:val="0"/>
          <w:divBdr>
            <w:top w:val="none" w:sz="0" w:space="0" w:color="auto"/>
            <w:left w:val="none" w:sz="0" w:space="0" w:color="auto"/>
            <w:bottom w:val="none" w:sz="0" w:space="0" w:color="auto"/>
            <w:right w:val="none" w:sz="0" w:space="0" w:color="auto"/>
          </w:divBdr>
        </w:div>
        <w:div w:id="898130421">
          <w:marLeft w:val="0"/>
          <w:marRight w:val="0"/>
          <w:marTop w:val="0"/>
          <w:marBottom w:val="0"/>
          <w:divBdr>
            <w:top w:val="none" w:sz="0" w:space="0" w:color="auto"/>
            <w:left w:val="none" w:sz="0" w:space="0" w:color="auto"/>
            <w:bottom w:val="none" w:sz="0" w:space="0" w:color="auto"/>
            <w:right w:val="none" w:sz="0" w:space="0" w:color="auto"/>
          </w:divBdr>
        </w:div>
        <w:div w:id="369183959">
          <w:marLeft w:val="0"/>
          <w:marRight w:val="0"/>
          <w:marTop w:val="0"/>
          <w:marBottom w:val="0"/>
          <w:divBdr>
            <w:top w:val="none" w:sz="0" w:space="0" w:color="auto"/>
            <w:left w:val="none" w:sz="0" w:space="0" w:color="auto"/>
            <w:bottom w:val="none" w:sz="0" w:space="0" w:color="auto"/>
            <w:right w:val="none" w:sz="0" w:space="0" w:color="auto"/>
          </w:divBdr>
        </w:div>
        <w:div w:id="1760711408">
          <w:marLeft w:val="0"/>
          <w:marRight w:val="0"/>
          <w:marTop w:val="0"/>
          <w:marBottom w:val="0"/>
          <w:divBdr>
            <w:top w:val="none" w:sz="0" w:space="0" w:color="auto"/>
            <w:left w:val="none" w:sz="0" w:space="0" w:color="auto"/>
            <w:bottom w:val="none" w:sz="0" w:space="0" w:color="auto"/>
            <w:right w:val="none" w:sz="0" w:space="0" w:color="auto"/>
          </w:divBdr>
        </w:div>
        <w:div w:id="1606691410">
          <w:marLeft w:val="0"/>
          <w:marRight w:val="0"/>
          <w:marTop w:val="0"/>
          <w:marBottom w:val="0"/>
          <w:divBdr>
            <w:top w:val="none" w:sz="0" w:space="0" w:color="auto"/>
            <w:left w:val="none" w:sz="0" w:space="0" w:color="auto"/>
            <w:bottom w:val="none" w:sz="0" w:space="0" w:color="auto"/>
            <w:right w:val="none" w:sz="0" w:space="0" w:color="auto"/>
          </w:divBdr>
        </w:div>
        <w:div w:id="578564221">
          <w:marLeft w:val="0"/>
          <w:marRight w:val="0"/>
          <w:marTop w:val="0"/>
          <w:marBottom w:val="0"/>
          <w:divBdr>
            <w:top w:val="none" w:sz="0" w:space="0" w:color="auto"/>
            <w:left w:val="none" w:sz="0" w:space="0" w:color="auto"/>
            <w:bottom w:val="none" w:sz="0" w:space="0" w:color="auto"/>
            <w:right w:val="none" w:sz="0" w:space="0" w:color="auto"/>
          </w:divBdr>
        </w:div>
        <w:div w:id="117912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C0A34EDEF97448F5B1DC7D9BB2BF0" ma:contentTypeVersion="17" ma:contentTypeDescription="Create a new document." ma:contentTypeScope="" ma:versionID="0430a28766095aec50d108104986a4ad">
  <xsd:schema xmlns:xsd="http://www.w3.org/2001/XMLSchema" xmlns:xs="http://www.w3.org/2001/XMLSchema" xmlns:p="http://schemas.microsoft.com/office/2006/metadata/properties" xmlns:ns2="7b0b15f7-6d06-4415-b5e1-9d178c4f4817" xmlns:ns3="bfb7ed37-7391-46cd-ae44-8789ac935140" targetNamespace="http://schemas.microsoft.com/office/2006/metadata/properties" ma:root="true" ma:fieldsID="45b0ad76b8230fe5f33a3dfcb9251357" ns2:_="" ns3:_="">
    <xsd:import namespace="7b0b15f7-6d06-4415-b5e1-9d178c4f4817"/>
    <xsd:import namespace="bfb7ed37-7391-46cd-ae44-8789ac93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b15f7-6d06-4415-b5e1-9d178c4f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ed37-7391-46cd-ae44-8789ac935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2a1e45-b940-4d40-be8a-0dfd430e5728}" ma:internalName="TaxCatchAll" ma:showField="CatchAllData" ma:web="bfb7ed37-7391-46cd-ae44-8789ac935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fb7ed37-7391-46cd-ae44-8789ac935140" xsi:nil="true"/>
    <lcf76f155ced4ddcb4097134ff3c332f xmlns="7b0b15f7-6d06-4415-b5e1-9d178c4f48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46722-10BD-4378-A18D-EB5B9151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b15f7-6d06-4415-b5e1-9d178c4f4817"/>
    <ds:schemaRef ds:uri="bfb7ed37-7391-46cd-ae44-8789ac93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CE8C3-1CDC-4780-BE71-823F1EE72A2D}">
  <ds:schemaRefs>
    <ds:schemaRef ds:uri="http://schemas.openxmlformats.org/officeDocument/2006/bibliography"/>
  </ds:schemaRefs>
</ds:datastoreItem>
</file>

<file path=customXml/itemProps3.xml><?xml version="1.0" encoding="utf-8"?>
<ds:datastoreItem xmlns:ds="http://schemas.openxmlformats.org/officeDocument/2006/customXml" ds:itemID="{24801A82-B315-478A-9912-180FC7C49B74}">
  <ds:schemaRefs>
    <ds:schemaRef ds:uri="http://schemas.microsoft.com/office/2006/metadata/properties"/>
    <ds:schemaRef ds:uri="http://schemas.microsoft.com/office/infopath/2007/PartnerControls"/>
    <ds:schemaRef ds:uri="bfb7ed37-7391-46cd-ae44-8789ac935140"/>
    <ds:schemaRef ds:uri="7b0b15f7-6d06-4415-b5e1-9d178c4f4817"/>
  </ds:schemaRefs>
</ds:datastoreItem>
</file>

<file path=customXml/itemProps4.xml><?xml version="1.0" encoding="utf-8"?>
<ds:datastoreItem xmlns:ds="http://schemas.openxmlformats.org/officeDocument/2006/customXml" ds:itemID="{A00EAC77-8982-4BAD-8A98-85DD8E178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Hasseld</dc:creator>
  <cp:keywords/>
  <dc:description/>
  <cp:lastModifiedBy>Liz Hasseld</cp:lastModifiedBy>
  <cp:revision>2</cp:revision>
  <dcterms:created xsi:type="dcterms:W3CDTF">2025-04-08T14:25:00Z</dcterms:created>
  <dcterms:modified xsi:type="dcterms:W3CDTF">2025-04-08T14:25:00Z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0x010100581C0A34EDEF97448F5B1DC7D9BB2BF0</vt:lpwstr>
  </property>
  <property fmtid="{D5CDD505-2E9C-101B-9397-08002B2CF9AE}" pid="3" name="MediaServiceImageTags">
    <vt:lpwstr/>
  </property>
</Properties>
</file>